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51A1" w14:textId="5761DD39" w:rsidR="00DA6C35" w:rsidRDefault="00686ABB">
      <w:r>
        <w:rPr>
          <w:noProof/>
        </w:rPr>
        <mc:AlternateContent>
          <mc:Choice Requires="wps">
            <w:drawing>
              <wp:anchor distT="0" distB="0" distL="114300" distR="114300" simplePos="0" relativeHeight="251654656" behindDoc="0" locked="0" layoutInCell="1" allowOverlap="1" wp14:anchorId="0CF619FA" wp14:editId="39BBC5ED">
                <wp:simplePos x="0" y="0"/>
                <wp:positionH relativeFrom="column">
                  <wp:posOffset>512859</wp:posOffset>
                </wp:positionH>
                <wp:positionV relativeFrom="paragraph">
                  <wp:posOffset>-314077</wp:posOffset>
                </wp:positionV>
                <wp:extent cx="6600825" cy="7064734"/>
                <wp:effectExtent l="0" t="0" r="0" b="3175"/>
                <wp:wrapNone/>
                <wp:docPr id="1670922579" name="Text Box 2"/>
                <wp:cNvGraphicFramePr/>
                <a:graphic xmlns:a="http://schemas.openxmlformats.org/drawingml/2006/main">
                  <a:graphicData uri="http://schemas.microsoft.com/office/word/2010/wordprocessingShape">
                    <wps:wsp>
                      <wps:cNvSpPr txBox="1"/>
                      <wps:spPr>
                        <a:xfrm>
                          <a:off x="0" y="0"/>
                          <a:ext cx="6600825" cy="7064734"/>
                        </a:xfrm>
                        <a:prstGeom prst="rect">
                          <a:avLst/>
                        </a:prstGeom>
                        <a:noFill/>
                        <a:ln w="6350">
                          <a:noFill/>
                        </a:ln>
                      </wps:spPr>
                      <wps:txbx>
                        <w:txbxContent>
                          <w:p w14:paraId="19811348" w14:textId="77777777" w:rsidR="00A34BF3" w:rsidRDefault="00A34BF3">
                            <w:bookmarkStart w:id="0" w:name="_Hlk155627150"/>
                            <w:bookmarkEnd w:id="0"/>
                            <w:r w:rsidRPr="00A34BF3">
                              <w:rPr>
                                <w:noProof/>
                              </w:rPr>
                              <w:drawing>
                                <wp:inline distT="0" distB="0" distL="0" distR="0" wp14:anchorId="2AF5C4B2" wp14:editId="288DC0CC">
                                  <wp:extent cx="4705350" cy="1362075"/>
                                  <wp:effectExtent l="0" t="0" r="0" b="9525"/>
                                  <wp:docPr id="37368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1362075"/>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2751891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09023D" w:rsidRDefault="00A34BF3" w:rsidP="00A34BF3">
                            <w:pPr>
                              <w:spacing w:after="0"/>
                              <w:rPr>
                                <w:rFonts w:ascii="Calibri" w:hAnsi="Calibri" w:cs="Calibri"/>
                              </w:rPr>
                            </w:pPr>
                            <w:r w:rsidRPr="0009023D">
                              <w:rPr>
                                <w:rFonts w:ascii="Calibri" w:hAnsi="Calibri" w:cs="Calibri"/>
                              </w:rPr>
                              <w:t>Bradford has created a new Children and Families Trust</w:t>
                            </w:r>
                            <w:r w:rsidR="00D161EC">
                              <w:rPr>
                                <w:rFonts w:ascii="Calibri" w:hAnsi="Calibri" w:cs="Calibri"/>
                              </w:rPr>
                              <w:t>, which has been</w:t>
                            </w:r>
                            <w:r w:rsidRPr="0009023D">
                              <w:rPr>
                                <w:rFonts w:ascii="Calibri" w:hAnsi="Calibri" w:cs="Calibri"/>
                              </w:rPr>
                              <w:t xml:space="preserve"> commissioned by Bradford Council to deliver a wide range of services for children, families and young people on their behalf. </w:t>
                            </w:r>
                            <w:r w:rsidR="00AF7A9A">
                              <w:rPr>
                                <w:rFonts w:ascii="Calibri" w:hAnsi="Calibri" w:cs="Calibri"/>
                              </w:rPr>
                              <w:t xml:space="preserve">  </w:t>
                            </w:r>
                            <w:r w:rsidRPr="0009023D">
                              <w:rPr>
                                <w:rFonts w:ascii="Calibri" w:hAnsi="Calibri" w:cs="Calibri"/>
                              </w:rPr>
                              <w:t xml:space="preserve">The Trust is accountable for determining how outcomes of these services are achieved and for the day-to-day running of commissioned children’s services. </w:t>
                            </w:r>
                          </w:p>
                          <w:p w14:paraId="23C44E66" w14:textId="77777777" w:rsidR="00AF7A9A" w:rsidRDefault="00AF7A9A" w:rsidP="00A34BF3">
                            <w:pPr>
                              <w:spacing w:after="0"/>
                              <w:rPr>
                                <w:rFonts w:ascii="Calibri" w:hAnsi="Calibri" w:cs="Calibri"/>
                              </w:rPr>
                            </w:pPr>
                          </w:p>
                          <w:p w14:paraId="33518A9B" w14:textId="257955D0" w:rsidR="00A34BF3" w:rsidRPr="0009023D" w:rsidRDefault="00A34BF3" w:rsidP="00A34BF3">
                            <w:pPr>
                              <w:spacing w:after="0"/>
                              <w:rPr>
                                <w:rFonts w:ascii="Calibri" w:hAnsi="Calibri" w:cs="Calibri"/>
                              </w:rPr>
                            </w:pPr>
                            <w:r w:rsidRPr="0009023D">
                              <w:rPr>
                                <w:rFonts w:ascii="Calibri" w:hAnsi="Calibri" w:cs="Calibri"/>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Default="00AF7A9A" w:rsidP="00A34BF3">
                            <w:pPr>
                              <w:spacing w:after="0"/>
                              <w:rPr>
                                <w:rFonts w:ascii="Calibri" w:hAnsi="Calibri" w:cs="Calibri"/>
                              </w:rPr>
                            </w:pPr>
                          </w:p>
                          <w:p w14:paraId="01B89600" w14:textId="3ADDD76B" w:rsidR="00A34BF3" w:rsidRPr="0009023D" w:rsidRDefault="00A34BF3" w:rsidP="00A34BF3">
                            <w:pPr>
                              <w:spacing w:after="0"/>
                              <w:rPr>
                                <w:rFonts w:ascii="Calibri" w:hAnsi="Calibri" w:cs="Calibri"/>
                              </w:rPr>
                            </w:pPr>
                            <w:r w:rsidRPr="0009023D">
                              <w:rPr>
                                <w:rFonts w:ascii="Calibri" w:hAnsi="Calibri" w:cs="Calibri"/>
                              </w:rPr>
                              <w:t xml:space="preserve">As a new organisation, Bradford Children and Families Trust has established our own purpose, vision, and outcomes for what we aim to achieve. </w:t>
                            </w:r>
                          </w:p>
                          <w:p w14:paraId="57A34F51" w14:textId="77777777" w:rsidR="00A34BF3" w:rsidRPr="0009023D" w:rsidRDefault="00A34BF3" w:rsidP="00A34BF3">
                            <w:pPr>
                              <w:spacing w:after="0"/>
                              <w:rPr>
                                <w:rFonts w:ascii="Calibri" w:hAnsi="Calibri" w:cs="Calibri"/>
                              </w:rPr>
                            </w:pPr>
                          </w:p>
                          <w:p w14:paraId="5ABAD559" w14:textId="77777777" w:rsidR="00A34BF3" w:rsidRPr="0009023D" w:rsidRDefault="00A34BF3" w:rsidP="00A34BF3">
                            <w:pPr>
                              <w:spacing w:after="0"/>
                              <w:rPr>
                                <w:rFonts w:ascii="Calibri" w:hAnsi="Calibri" w:cs="Calibri"/>
                              </w:rPr>
                            </w:pPr>
                            <w:r w:rsidRPr="00AF7A9A">
                              <w:rPr>
                                <w:rFonts w:ascii="Calibri" w:hAnsi="Calibri" w:cs="Calibri"/>
                                <w:b/>
                                <w:bCs/>
                              </w:rPr>
                              <w:t>Our vision:</w:t>
                            </w:r>
                            <w:r w:rsidRPr="0009023D">
                              <w:rPr>
                                <w:rFonts w:ascii="Calibri" w:hAnsi="Calibri" w:cs="Calibri"/>
                              </w:rPr>
                              <w:t xml:space="preserve"> For all children and young people in Bradford to be safe and able to realise their full potential. </w:t>
                            </w:r>
                          </w:p>
                          <w:p w14:paraId="7FC98B21" w14:textId="77777777" w:rsidR="00AF7A9A" w:rsidRDefault="00AF7A9A" w:rsidP="00A34BF3">
                            <w:pPr>
                              <w:spacing w:after="0"/>
                              <w:rPr>
                                <w:rFonts w:ascii="Calibri" w:hAnsi="Calibri" w:cs="Calibri"/>
                              </w:rPr>
                            </w:pPr>
                          </w:p>
                          <w:p w14:paraId="709A34C5" w14:textId="71EB77DB" w:rsidR="00A34BF3" w:rsidRDefault="00A34BF3" w:rsidP="00A34BF3">
                            <w:pPr>
                              <w:spacing w:after="0"/>
                              <w:rPr>
                                <w:rFonts w:ascii="Calibri" w:hAnsi="Calibri" w:cs="Calibri"/>
                              </w:rPr>
                            </w:pPr>
                            <w:r w:rsidRPr="00AF7A9A">
                              <w:rPr>
                                <w:rFonts w:ascii="Calibri" w:hAnsi="Calibri" w:cs="Calibri"/>
                                <w:b/>
                                <w:bCs/>
                              </w:rPr>
                              <w:t>Our purpose:</w:t>
                            </w:r>
                            <w:r w:rsidRPr="0009023D">
                              <w:rPr>
                                <w:rFonts w:ascii="Calibri" w:hAnsi="Calibri" w:cs="Calibri"/>
                              </w:rPr>
                              <w:t xml:space="preserve"> To provide high-quality services with partners that help safeguard, support and promote the welfare of children, young people and families across the Bradford District.</w:t>
                            </w:r>
                          </w:p>
                          <w:p w14:paraId="594B69B0" w14:textId="77777777" w:rsidR="00AF7A9A" w:rsidRPr="0009023D" w:rsidRDefault="00AF7A9A" w:rsidP="00A34BF3">
                            <w:pPr>
                              <w:spacing w:after="0"/>
                              <w:rPr>
                                <w:rFonts w:ascii="Calibri" w:hAnsi="Calibri" w:cs="Calibri"/>
                              </w:rPr>
                            </w:pPr>
                          </w:p>
                          <w:p w14:paraId="52FE08F4" w14:textId="5D4EB012" w:rsidR="00DE7B76" w:rsidRPr="0009023D" w:rsidRDefault="00A34BF3" w:rsidP="00AF7A9A">
                            <w:pPr>
                              <w:spacing w:after="0"/>
                              <w:rPr>
                                <w:rFonts w:ascii="Calibri" w:hAnsi="Calibri" w:cs="Calibri"/>
                              </w:rPr>
                            </w:pPr>
                            <w:r w:rsidRPr="0009023D">
                              <w:rPr>
                                <w:rFonts w:ascii="Calibri" w:hAnsi="Calibri" w:cs="Calibri"/>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1D1F924" w14:textId="0894151E" w:rsidR="00E27C29" w:rsidRDefault="00E27C29" w:rsidP="00A34BF3">
                            <w:pPr>
                              <w:spacing w:after="0"/>
                              <w:jc w:val="center"/>
                              <w:rPr>
                                <w:rFonts w:ascii="Cavolini" w:hAnsi="Cavolini" w:cs="Cavolini"/>
                                <w:sz w:val="18"/>
                                <w:szCs w:val="18"/>
                              </w:rPr>
                            </w:pPr>
                          </w:p>
                          <w:p w14:paraId="49134281" w14:textId="77777777" w:rsidR="007021D0" w:rsidRDefault="007021D0" w:rsidP="00293FD6">
                            <w:pPr>
                              <w:spacing w:after="0"/>
                              <w:rPr>
                                <w:rFonts w:ascii="Calibri" w:hAnsi="Calibri" w:cs="Calibri"/>
                              </w:rPr>
                            </w:pPr>
                          </w:p>
                          <w:p w14:paraId="26E35C1F" w14:textId="77777777" w:rsidR="002D75A6" w:rsidRDefault="002D75A6" w:rsidP="00293FD6">
                            <w:pPr>
                              <w:spacing w:after="0"/>
                              <w:rPr>
                                <w:rFonts w:ascii="Calibri" w:hAnsi="Calibri" w:cs="Calibri"/>
                              </w:rPr>
                            </w:pPr>
                          </w:p>
                          <w:p w14:paraId="0C42C955" w14:textId="3E5405BF" w:rsidR="002D75A6" w:rsidRPr="00293FD6" w:rsidRDefault="002D75A6" w:rsidP="00293FD6">
                            <w:pPr>
                              <w:spacing w:after="0"/>
                              <w:rPr>
                                <w:rFonts w:ascii="Calibri" w:hAnsi="Calibri" w:cs="Calibri"/>
                              </w:rPr>
                            </w:pPr>
                          </w:p>
                          <w:p w14:paraId="765E8D8E" w14:textId="08170110" w:rsidR="00293FD6" w:rsidRPr="00293FD6" w:rsidRDefault="00293FD6" w:rsidP="00293FD6">
                            <w:pPr>
                              <w:spacing w:after="0"/>
                              <w:rPr>
                                <w:rFonts w:ascii="Calibri" w:hAnsi="Calibri" w:cs="Calibri"/>
                              </w:rPr>
                            </w:pPr>
                            <w:r w:rsidRPr="00293FD6">
                              <w:rPr>
                                <w:rFonts w:ascii="Calibri" w:hAnsi="Calibri" w:cs="Calibri"/>
                              </w:rPr>
                              <w:t> </w:t>
                            </w:r>
                          </w:p>
                          <w:p w14:paraId="723B9546" w14:textId="77777777" w:rsidR="008D3E8E" w:rsidRPr="00293FD6" w:rsidRDefault="008D3E8E" w:rsidP="008D3E8E">
                            <w:pPr>
                              <w:spacing w:after="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619FA" id="_x0000_t202" coordsize="21600,21600" o:spt="202" path="m,l,21600r21600,l21600,xe">
                <v:stroke joinstyle="miter"/>
                <v:path gradientshapeok="t" o:connecttype="rect"/>
              </v:shapetype>
              <v:shape id="Text Box 2" o:spid="_x0000_s1026" type="#_x0000_t202" style="position:absolute;margin-left:40.4pt;margin-top:-24.75pt;width:519.75pt;height:55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qEGA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" filled="f" stroked="f" strokeweight=".5pt">
                <v:textbox>
                  <w:txbxContent>
                    <w:p w14:paraId="19811348" w14:textId="77777777" w:rsidR="00A34BF3" w:rsidRDefault="00A34BF3">
                      <w:bookmarkStart w:id="1" w:name="_Hlk155627150"/>
                      <w:bookmarkEnd w:id="1"/>
                      <w:r w:rsidRPr="00A34BF3">
                        <w:rPr>
                          <w:noProof/>
                        </w:rPr>
                        <w:drawing>
                          <wp:inline distT="0" distB="0" distL="0" distR="0" wp14:anchorId="2AF5C4B2" wp14:editId="288DC0CC">
                            <wp:extent cx="4705350" cy="1362075"/>
                            <wp:effectExtent l="0" t="0" r="0" b="9525"/>
                            <wp:docPr id="37368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350" cy="1362075"/>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2751891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09023D" w:rsidRDefault="00A34BF3" w:rsidP="00A34BF3">
                      <w:pPr>
                        <w:spacing w:after="0"/>
                        <w:rPr>
                          <w:rFonts w:ascii="Calibri" w:hAnsi="Calibri" w:cs="Calibri"/>
                        </w:rPr>
                      </w:pPr>
                      <w:r w:rsidRPr="0009023D">
                        <w:rPr>
                          <w:rFonts w:ascii="Calibri" w:hAnsi="Calibri" w:cs="Calibri"/>
                        </w:rPr>
                        <w:t>Bradford has created a new Children and Families Trust</w:t>
                      </w:r>
                      <w:r w:rsidR="00D161EC">
                        <w:rPr>
                          <w:rFonts w:ascii="Calibri" w:hAnsi="Calibri" w:cs="Calibri"/>
                        </w:rPr>
                        <w:t>, which has been</w:t>
                      </w:r>
                      <w:r w:rsidRPr="0009023D">
                        <w:rPr>
                          <w:rFonts w:ascii="Calibri" w:hAnsi="Calibri" w:cs="Calibri"/>
                        </w:rPr>
                        <w:t xml:space="preserve"> commissioned by Bradford Council to deliver a wide range of services for children, families and young people on their behalf. </w:t>
                      </w:r>
                      <w:r w:rsidR="00AF7A9A">
                        <w:rPr>
                          <w:rFonts w:ascii="Calibri" w:hAnsi="Calibri" w:cs="Calibri"/>
                        </w:rPr>
                        <w:t xml:space="preserve">  </w:t>
                      </w:r>
                      <w:r w:rsidRPr="0009023D">
                        <w:rPr>
                          <w:rFonts w:ascii="Calibri" w:hAnsi="Calibri" w:cs="Calibri"/>
                        </w:rPr>
                        <w:t xml:space="preserve">The Trust is accountable for determining how outcomes of these services are achieved and for the day-to-day running of commissioned children’s services. </w:t>
                      </w:r>
                    </w:p>
                    <w:p w14:paraId="23C44E66" w14:textId="77777777" w:rsidR="00AF7A9A" w:rsidRDefault="00AF7A9A" w:rsidP="00A34BF3">
                      <w:pPr>
                        <w:spacing w:after="0"/>
                        <w:rPr>
                          <w:rFonts w:ascii="Calibri" w:hAnsi="Calibri" w:cs="Calibri"/>
                        </w:rPr>
                      </w:pPr>
                    </w:p>
                    <w:p w14:paraId="33518A9B" w14:textId="257955D0" w:rsidR="00A34BF3" w:rsidRPr="0009023D" w:rsidRDefault="00A34BF3" w:rsidP="00A34BF3">
                      <w:pPr>
                        <w:spacing w:after="0"/>
                        <w:rPr>
                          <w:rFonts w:ascii="Calibri" w:hAnsi="Calibri" w:cs="Calibri"/>
                        </w:rPr>
                      </w:pPr>
                      <w:r w:rsidRPr="0009023D">
                        <w:rPr>
                          <w:rFonts w:ascii="Calibri" w:hAnsi="Calibri" w:cs="Calibri"/>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Default="00AF7A9A" w:rsidP="00A34BF3">
                      <w:pPr>
                        <w:spacing w:after="0"/>
                        <w:rPr>
                          <w:rFonts w:ascii="Calibri" w:hAnsi="Calibri" w:cs="Calibri"/>
                        </w:rPr>
                      </w:pPr>
                    </w:p>
                    <w:p w14:paraId="01B89600" w14:textId="3ADDD76B" w:rsidR="00A34BF3" w:rsidRPr="0009023D" w:rsidRDefault="00A34BF3" w:rsidP="00A34BF3">
                      <w:pPr>
                        <w:spacing w:after="0"/>
                        <w:rPr>
                          <w:rFonts w:ascii="Calibri" w:hAnsi="Calibri" w:cs="Calibri"/>
                        </w:rPr>
                      </w:pPr>
                      <w:r w:rsidRPr="0009023D">
                        <w:rPr>
                          <w:rFonts w:ascii="Calibri" w:hAnsi="Calibri" w:cs="Calibri"/>
                        </w:rPr>
                        <w:t xml:space="preserve">As a new organisation, Bradford Children and Families Trust has established our own purpose, vision, and outcomes for what we aim to achieve. </w:t>
                      </w:r>
                    </w:p>
                    <w:p w14:paraId="57A34F51" w14:textId="77777777" w:rsidR="00A34BF3" w:rsidRPr="0009023D" w:rsidRDefault="00A34BF3" w:rsidP="00A34BF3">
                      <w:pPr>
                        <w:spacing w:after="0"/>
                        <w:rPr>
                          <w:rFonts w:ascii="Calibri" w:hAnsi="Calibri" w:cs="Calibri"/>
                        </w:rPr>
                      </w:pPr>
                    </w:p>
                    <w:p w14:paraId="5ABAD559" w14:textId="77777777" w:rsidR="00A34BF3" w:rsidRPr="0009023D" w:rsidRDefault="00A34BF3" w:rsidP="00A34BF3">
                      <w:pPr>
                        <w:spacing w:after="0"/>
                        <w:rPr>
                          <w:rFonts w:ascii="Calibri" w:hAnsi="Calibri" w:cs="Calibri"/>
                        </w:rPr>
                      </w:pPr>
                      <w:r w:rsidRPr="00AF7A9A">
                        <w:rPr>
                          <w:rFonts w:ascii="Calibri" w:hAnsi="Calibri" w:cs="Calibri"/>
                          <w:b/>
                          <w:bCs/>
                        </w:rPr>
                        <w:t>Our vision:</w:t>
                      </w:r>
                      <w:r w:rsidRPr="0009023D">
                        <w:rPr>
                          <w:rFonts w:ascii="Calibri" w:hAnsi="Calibri" w:cs="Calibri"/>
                        </w:rPr>
                        <w:t xml:space="preserve"> For all children and young people in Bradford to be safe and able to realise their full potential. </w:t>
                      </w:r>
                    </w:p>
                    <w:p w14:paraId="7FC98B21" w14:textId="77777777" w:rsidR="00AF7A9A" w:rsidRDefault="00AF7A9A" w:rsidP="00A34BF3">
                      <w:pPr>
                        <w:spacing w:after="0"/>
                        <w:rPr>
                          <w:rFonts w:ascii="Calibri" w:hAnsi="Calibri" w:cs="Calibri"/>
                        </w:rPr>
                      </w:pPr>
                    </w:p>
                    <w:p w14:paraId="709A34C5" w14:textId="71EB77DB" w:rsidR="00A34BF3" w:rsidRDefault="00A34BF3" w:rsidP="00A34BF3">
                      <w:pPr>
                        <w:spacing w:after="0"/>
                        <w:rPr>
                          <w:rFonts w:ascii="Calibri" w:hAnsi="Calibri" w:cs="Calibri"/>
                        </w:rPr>
                      </w:pPr>
                      <w:r w:rsidRPr="00AF7A9A">
                        <w:rPr>
                          <w:rFonts w:ascii="Calibri" w:hAnsi="Calibri" w:cs="Calibri"/>
                          <w:b/>
                          <w:bCs/>
                        </w:rPr>
                        <w:t>Our purpose:</w:t>
                      </w:r>
                      <w:r w:rsidRPr="0009023D">
                        <w:rPr>
                          <w:rFonts w:ascii="Calibri" w:hAnsi="Calibri" w:cs="Calibri"/>
                        </w:rPr>
                        <w:t xml:space="preserve"> To provide high-quality services with partners that help safeguard, support and promote the welfare of children, young people and families across the Bradford District.</w:t>
                      </w:r>
                    </w:p>
                    <w:p w14:paraId="594B69B0" w14:textId="77777777" w:rsidR="00AF7A9A" w:rsidRPr="0009023D" w:rsidRDefault="00AF7A9A" w:rsidP="00A34BF3">
                      <w:pPr>
                        <w:spacing w:after="0"/>
                        <w:rPr>
                          <w:rFonts w:ascii="Calibri" w:hAnsi="Calibri" w:cs="Calibri"/>
                        </w:rPr>
                      </w:pPr>
                    </w:p>
                    <w:p w14:paraId="52FE08F4" w14:textId="5D4EB012" w:rsidR="00DE7B76" w:rsidRPr="0009023D" w:rsidRDefault="00A34BF3" w:rsidP="00AF7A9A">
                      <w:pPr>
                        <w:spacing w:after="0"/>
                        <w:rPr>
                          <w:rFonts w:ascii="Calibri" w:hAnsi="Calibri" w:cs="Calibri"/>
                        </w:rPr>
                      </w:pPr>
                      <w:r w:rsidRPr="0009023D">
                        <w:rPr>
                          <w:rFonts w:ascii="Calibri" w:hAnsi="Calibri" w:cs="Calibri"/>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1D1F924" w14:textId="0894151E" w:rsidR="00E27C29" w:rsidRDefault="00E27C29" w:rsidP="00A34BF3">
                      <w:pPr>
                        <w:spacing w:after="0"/>
                        <w:jc w:val="center"/>
                        <w:rPr>
                          <w:rFonts w:ascii="Cavolini" w:hAnsi="Cavolini" w:cs="Cavolini"/>
                          <w:sz w:val="18"/>
                          <w:szCs w:val="18"/>
                        </w:rPr>
                      </w:pPr>
                    </w:p>
                    <w:p w14:paraId="49134281" w14:textId="77777777" w:rsidR="007021D0" w:rsidRDefault="007021D0" w:rsidP="00293FD6">
                      <w:pPr>
                        <w:spacing w:after="0"/>
                        <w:rPr>
                          <w:rFonts w:ascii="Calibri" w:hAnsi="Calibri" w:cs="Calibri"/>
                        </w:rPr>
                      </w:pPr>
                    </w:p>
                    <w:p w14:paraId="26E35C1F" w14:textId="77777777" w:rsidR="002D75A6" w:rsidRDefault="002D75A6" w:rsidP="00293FD6">
                      <w:pPr>
                        <w:spacing w:after="0"/>
                        <w:rPr>
                          <w:rFonts w:ascii="Calibri" w:hAnsi="Calibri" w:cs="Calibri"/>
                        </w:rPr>
                      </w:pPr>
                    </w:p>
                    <w:p w14:paraId="0C42C955" w14:textId="3E5405BF" w:rsidR="002D75A6" w:rsidRPr="00293FD6" w:rsidRDefault="002D75A6" w:rsidP="00293FD6">
                      <w:pPr>
                        <w:spacing w:after="0"/>
                        <w:rPr>
                          <w:rFonts w:ascii="Calibri" w:hAnsi="Calibri" w:cs="Calibri"/>
                        </w:rPr>
                      </w:pPr>
                    </w:p>
                    <w:p w14:paraId="765E8D8E" w14:textId="08170110" w:rsidR="00293FD6" w:rsidRPr="00293FD6" w:rsidRDefault="00293FD6" w:rsidP="00293FD6">
                      <w:pPr>
                        <w:spacing w:after="0"/>
                        <w:rPr>
                          <w:rFonts w:ascii="Calibri" w:hAnsi="Calibri" w:cs="Calibri"/>
                        </w:rPr>
                      </w:pPr>
                      <w:r w:rsidRPr="00293FD6">
                        <w:rPr>
                          <w:rFonts w:ascii="Calibri" w:hAnsi="Calibri" w:cs="Calibri"/>
                        </w:rPr>
                        <w:t> </w:t>
                      </w:r>
                    </w:p>
                    <w:p w14:paraId="723B9546" w14:textId="77777777" w:rsidR="008D3E8E" w:rsidRPr="00293FD6" w:rsidRDefault="008D3E8E" w:rsidP="008D3E8E">
                      <w:pPr>
                        <w:spacing w:after="0"/>
                        <w:rPr>
                          <w:rFonts w:ascii="Calibri" w:hAnsi="Calibri" w:cs="Calibri"/>
                        </w:rPr>
                      </w:pPr>
                    </w:p>
                  </w:txbxContent>
                </v:textbox>
              </v:shape>
            </w:pict>
          </mc:Fallback>
        </mc:AlternateContent>
      </w:r>
      <w:r w:rsidR="00DD4E2A">
        <w:rPr>
          <w:noProof/>
        </w:rPr>
        <mc:AlternateContent>
          <mc:Choice Requires="wps">
            <w:drawing>
              <wp:anchor distT="0" distB="0" distL="114300" distR="114300" simplePos="0" relativeHeight="251656704" behindDoc="0" locked="0" layoutInCell="1" allowOverlap="1" wp14:anchorId="7770239A" wp14:editId="3061BF79">
                <wp:simplePos x="0" y="0"/>
                <wp:positionH relativeFrom="column">
                  <wp:posOffset>733425</wp:posOffset>
                </wp:positionH>
                <wp:positionV relativeFrom="paragraph">
                  <wp:posOffset>-200025</wp:posOffset>
                </wp:positionV>
                <wp:extent cx="4524375" cy="1266825"/>
                <wp:effectExtent l="0" t="0" r="9525" b="9525"/>
                <wp:wrapNone/>
                <wp:docPr id="718981327" name="Text Box 7"/>
                <wp:cNvGraphicFramePr/>
                <a:graphic xmlns:a="http://schemas.openxmlformats.org/drawingml/2006/main">
                  <a:graphicData uri="http://schemas.microsoft.com/office/word/2010/wordprocessingShape">
                    <wps:wsp>
                      <wps:cNvSpPr txBox="1"/>
                      <wps:spPr>
                        <a:xfrm>
                          <a:off x="0" y="0"/>
                          <a:ext cx="4524375" cy="126682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14CF7952" w:rsidR="00A34BF3" w:rsidRPr="00DA6C35" w:rsidRDefault="00A34BF3" w:rsidP="00A34BF3">
                            <w:pPr>
                              <w:spacing w:after="0"/>
                              <w:rPr>
                                <w:rFonts w:ascii="Cavolini" w:hAnsi="Cavolini" w:cs="Cavolini"/>
                                <w:b/>
                                <w:bCs/>
                                <w:lang w:val="en-US"/>
                              </w:rPr>
                            </w:pPr>
                            <w:r w:rsidRPr="00DA6C35">
                              <w:rPr>
                                <w:rFonts w:ascii="Cavolini" w:hAnsi="Cavolini" w:cs="Cavolini"/>
                                <w:b/>
                                <w:bCs/>
                                <w:lang w:val="en-US"/>
                              </w:rPr>
                              <w:t xml:space="preserve">Role Title: </w:t>
                            </w:r>
                            <w:r w:rsidR="0009739F">
                              <w:rPr>
                                <w:rFonts w:ascii="Cavolini" w:hAnsi="Cavolini" w:cs="Cavolini"/>
                                <w:b/>
                                <w:bCs/>
                              </w:rPr>
                              <w:t>Business Support Officer</w:t>
                            </w:r>
                            <w:r w:rsidR="00686ABB">
                              <w:rPr>
                                <w:rFonts w:ascii="Cavolini" w:hAnsi="Cavolini" w:cs="Cavolini"/>
                                <w:b/>
                                <w:bCs/>
                              </w:rPr>
                              <w:t xml:space="preserve"> </w:t>
                            </w:r>
                          </w:p>
                          <w:p w14:paraId="04799606" w14:textId="1CD49E97" w:rsidR="00225594" w:rsidRDefault="00A34BF3" w:rsidP="00A34BF3">
                            <w:pPr>
                              <w:spacing w:after="0"/>
                              <w:rPr>
                                <w:rFonts w:ascii="Cavolini" w:hAnsi="Cavolini" w:cs="Cavolini"/>
                                <w:b/>
                                <w:bCs/>
                                <w:lang w:val="en-US"/>
                              </w:rPr>
                            </w:pPr>
                            <w:r w:rsidRPr="00DA6C35">
                              <w:rPr>
                                <w:rFonts w:ascii="Cavolini" w:hAnsi="Cavolini" w:cs="Cavolini"/>
                                <w:b/>
                                <w:bCs/>
                                <w:lang w:val="en-US"/>
                              </w:rPr>
                              <w:t xml:space="preserve">Salary: </w:t>
                            </w:r>
                            <w:r w:rsidR="00B46439">
                              <w:rPr>
                                <w:rFonts w:ascii="Cavolini" w:hAnsi="Cavolini" w:cs="Cavolini"/>
                                <w:b/>
                                <w:bCs/>
                                <w:lang w:val="en-US"/>
                              </w:rPr>
                              <w:t xml:space="preserve">Grade </w:t>
                            </w:r>
                            <w:r w:rsidR="0009739F">
                              <w:rPr>
                                <w:rFonts w:ascii="Cavolini" w:hAnsi="Cavolini" w:cs="Cavolini"/>
                                <w:b/>
                                <w:bCs/>
                                <w:lang w:val="en-US"/>
                              </w:rPr>
                              <w:t xml:space="preserve">Band 6 </w:t>
                            </w:r>
                          </w:p>
                          <w:p w14:paraId="58ACFF52" w14:textId="0C19EFFD" w:rsidR="00A34BF3" w:rsidRPr="000745EF" w:rsidRDefault="00A34BF3" w:rsidP="00A34BF3">
                            <w:pPr>
                              <w:spacing w:after="0"/>
                              <w:rPr>
                                <w:rFonts w:ascii="Cavolini" w:hAnsi="Cavolini" w:cs="Cavolini"/>
                                <w:b/>
                                <w:bCs/>
                                <w:strike/>
                                <w:lang w:val="en-US"/>
                              </w:rPr>
                            </w:pPr>
                            <w:r w:rsidRPr="00DA6C35">
                              <w:rPr>
                                <w:rFonts w:ascii="Cavolini" w:hAnsi="Cavolini" w:cs="Cavolini"/>
                                <w:b/>
                                <w:bCs/>
                                <w:lang w:val="en-US"/>
                              </w:rPr>
                              <w:t>Location: Bradford</w:t>
                            </w:r>
                            <w:r w:rsidR="005B1E8F">
                              <w:rPr>
                                <w:rFonts w:ascii="Cavolini" w:hAnsi="Cavolini" w:cs="Cavolini"/>
                                <w:b/>
                                <w:bCs/>
                                <w:lang w:val="en-US"/>
                              </w:rPr>
                              <w:t xml:space="preserve">, </w:t>
                            </w:r>
                            <w:r w:rsidR="005B1E8F" w:rsidRPr="00881E98">
                              <w:rPr>
                                <w:rFonts w:ascii="Cavolini" w:hAnsi="Cavolini" w:cs="Cavolini"/>
                                <w:b/>
                                <w:bCs/>
                                <w:lang w:val="en-US"/>
                              </w:rPr>
                              <w:t>Sir Henry Mitchell House</w:t>
                            </w:r>
                            <w:r w:rsidR="008B1888">
                              <w:rPr>
                                <w:rFonts w:ascii="Cavolini" w:hAnsi="Cavolini" w:cs="Cavolini"/>
                                <w:b/>
                                <w:bCs/>
                                <w:lang w:val="en-US"/>
                              </w:rPr>
                              <w:t xml:space="preserve"> </w:t>
                            </w:r>
                          </w:p>
                          <w:p w14:paraId="07792012" w14:textId="50C966B9" w:rsidR="00E80B62" w:rsidRDefault="008B1888" w:rsidP="00A34BF3">
                            <w:pPr>
                              <w:spacing w:after="0"/>
                              <w:rPr>
                                <w:rFonts w:ascii="Cavolini" w:hAnsi="Cavolini" w:cs="Cavolini"/>
                                <w:b/>
                              </w:rPr>
                            </w:pPr>
                            <w:r>
                              <w:rPr>
                                <w:rFonts w:ascii="ADLaM Display" w:hAnsi="ADLaM Display" w:cs="ADLaM Display"/>
                                <w:lang w:val="en-US"/>
                              </w:rPr>
                              <w:t xml:space="preserve">Report to: </w:t>
                            </w:r>
                            <w:r w:rsidR="00686ABB">
                              <w:rPr>
                                <w:rFonts w:ascii="Cavolini" w:hAnsi="Cavolini" w:cs="Cavolini"/>
                                <w:b/>
                              </w:rPr>
                              <w:t xml:space="preserve">Quality Assurance and </w:t>
                            </w:r>
                            <w:r w:rsidR="001B5EBF">
                              <w:rPr>
                                <w:rFonts w:ascii="Cavolini" w:hAnsi="Cavolini" w:cs="Cavolini"/>
                                <w:b/>
                              </w:rPr>
                              <w:t xml:space="preserve">Practice </w:t>
                            </w:r>
                            <w:r w:rsidR="00686ABB">
                              <w:rPr>
                                <w:rFonts w:ascii="Cavolini" w:hAnsi="Cavolini" w:cs="Cavolini"/>
                                <w:b/>
                              </w:rPr>
                              <w:t>Improvement Team Manager</w:t>
                            </w:r>
                          </w:p>
                          <w:p w14:paraId="4CF57A93" w14:textId="77D06EFB" w:rsidR="00686ABB" w:rsidRPr="00A34BF3" w:rsidRDefault="00686ABB" w:rsidP="00A34BF3">
                            <w:pPr>
                              <w:spacing w:after="0"/>
                              <w:rPr>
                                <w:rFonts w:ascii="ADLaM Display" w:hAnsi="ADLaM Display" w:cs="ADLaM Display"/>
                                <w:lang w:val="en-US"/>
                              </w:rPr>
                            </w:pPr>
                            <w:r>
                              <w:rPr>
                                <w:rFonts w:ascii="Cavolini" w:hAnsi="Cavolini" w:cs="Cavolini"/>
                                <w:b/>
                              </w:rPr>
                              <w:t>Sap Position Number: 50216553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239A" id="_x0000_t202" coordsize="21600,21600" o:spt="202" path="m,l,21600r21600,l21600,xe">
                <v:stroke joinstyle="miter"/>
                <v:path gradientshapeok="t" o:connecttype="rect"/>
              </v:shapetype>
              <v:shape id="Text Box 7" o:spid="_x0000_s1027" type="#_x0000_t202" style="position:absolute;margin-left:57.75pt;margin-top:-15.75pt;width:356.25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" fillcolor="#f291e2" stroked="f" strokeweight=".5pt">
                <v:fill color2="#f9dff5" rotate="t" focusposition=".5,.5" focussize="" colors="0 #f291e2;.5 #f5bdeb;1 #f9dff5" focus="100%" type="gradientRadial"/>
                <v:textbox>
                  <w:txbxContent>
                    <w:p w14:paraId="1D69E462" w14:textId="14CF7952" w:rsidR="00A34BF3" w:rsidRPr="00DA6C35" w:rsidRDefault="00A34BF3" w:rsidP="00A34BF3">
                      <w:pPr>
                        <w:spacing w:after="0"/>
                        <w:rPr>
                          <w:rFonts w:ascii="Cavolini" w:hAnsi="Cavolini" w:cs="Cavolini"/>
                          <w:b/>
                          <w:bCs/>
                          <w:lang w:val="en-US"/>
                        </w:rPr>
                      </w:pPr>
                      <w:r w:rsidRPr="00DA6C35">
                        <w:rPr>
                          <w:rFonts w:ascii="Cavolini" w:hAnsi="Cavolini" w:cs="Cavolini"/>
                          <w:b/>
                          <w:bCs/>
                          <w:lang w:val="en-US"/>
                        </w:rPr>
                        <w:t xml:space="preserve">Role Title: </w:t>
                      </w:r>
                      <w:r w:rsidR="0009739F">
                        <w:rPr>
                          <w:rFonts w:ascii="Cavolini" w:hAnsi="Cavolini" w:cs="Cavolini"/>
                          <w:b/>
                          <w:bCs/>
                        </w:rPr>
                        <w:t>Business Support Officer</w:t>
                      </w:r>
                      <w:r w:rsidR="00686ABB">
                        <w:rPr>
                          <w:rFonts w:ascii="Cavolini" w:hAnsi="Cavolini" w:cs="Cavolini"/>
                          <w:b/>
                          <w:bCs/>
                        </w:rPr>
                        <w:t xml:space="preserve"> </w:t>
                      </w:r>
                    </w:p>
                    <w:p w14:paraId="04799606" w14:textId="1CD49E97" w:rsidR="00225594" w:rsidRDefault="00A34BF3" w:rsidP="00A34BF3">
                      <w:pPr>
                        <w:spacing w:after="0"/>
                        <w:rPr>
                          <w:rFonts w:ascii="Cavolini" w:hAnsi="Cavolini" w:cs="Cavolini"/>
                          <w:b/>
                          <w:bCs/>
                          <w:lang w:val="en-US"/>
                        </w:rPr>
                      </w:pPr>
                      <w:r w:rsidRPr="00DA6C35">
                        <w:rPr>
                          <w:rFonts w:ascii="Cavolini" w:hAnsi="Cavolini" w:cs="Cavolini"/>
                          <w:b/>
                          <w:bCs/>
                          <w:lang w:val="en-US"/>
                        </w:rPr>
                        <w:t xml:space="preserve">Salary: </w:t>
                      </w:r>
                      <w:r w:rsidR="00B46439">
                        <w:rPr>
                          <w:rFonts w:ascii="Cavolini" w:hAnsi="Cavolini" w:cs="Cavolini"/>
                          <w:b/>
                          <w:bCs/>
                          <w:lang w:val="en-US"/>
                        </w:rPr>
                        <w:t xml:space="preserve">Grade </w:t>
                      </w:r>
                      <w:r w:rsidR="0009739F">
                        <w:rPr>
                          <w:rFonts w:ascii="Cavolini" w:hAnsi="Cavolini" w:cs="Cavolini"/>
                          <w:b/>
                          <w:bCs/>
                          <w:lang w:val="en-US"/>
                        </w:rPr>
                        <w:t xml:space="preserve">Band 6 </w:t>
                      </w:r>
                    </w:p>
                    <w:p w14:paraId="58ACFF52" w14:textId="0C19EFFD" w:rsidR="00A34BF3" w:rsidRPr="000745EF" w:rsidRDefault="00A34BF3" w:rsidP="00A34BF3">
                      <w:pPr>
                        <w:spacing w:after="0"/>
                        <w:rPr>
                          <w:rFonts w:ascii="Cavolini" w:hAnsi="Cavolini" w:cs="Cavolini"/>
                          <w:b/>
                          <w:bCs/>
                          <w:strike/>
                          <w:lang w:val="en-US"/>
                        </w:rPr>
                      </w:pPr>
                      <w:r w:rsidRPr="00DA6C35">
                        <w:rPr>
                          <w:rFonts w:ascii="Cavolini" w:hAnsi="Cavolini" w:cs="Cavolini"/>
                          <w:b/>
                          <w:bCs/>
                          <w:lang w:val="en-US"/>
                        </w:rPr>
                        <w:t>Location: Bradford</w:t>
                      </w:r>
                      <w:r w:rsidR="005B1E8F">
                        <w:rPr>
                          <w:rFonts w:ascii="Cavolini" w:hAnsi="Cavolini" w:cs="Cavolini"/>
                          <w:b/>
                          <w:bCs/>
                          <w:lang w:val="en-US"/>
                        </w:rPr>
                        <w:t xml:space="preserve">, </w:t>
                      </w:r>
                      <w:r w:rsidR="005B1E8F" w:rsidRPr="00881E98">
                        <w:rPr>
                          <w:rFonts w:ascii="Cavolini" w:hAnsi="Cavolini" w:cs="Cavolini"/>
                          <w:b/>
                          <w:bCs/>
                          <w:lang w:val="en-US"/>
                        </w:rPr>
                        <w:t>Sir Henry Mitchell House</w:t>
                      </w:r>
                      <w:r w:rsidR="008B1888">
                        <w:rPr>
                          <w:rFonts w:ascii="Cavolini" w:hAnsi="Cavolini" w:cs="Cavolini"/>
                          <w:b/>
                          <w:bCs/>
                          <w:lang w:val="en-US"/>
                        </w:rPr>
                        <w:t xml:space="preserve"> </w:t>
                      </w:r>
                    </w:p>
                    <w:p w14:paraId="07792012" w14:textId="50C966B9" w:rsidR="00E80B62" w:rsidRDefault="008B1888" w:rsidP="00A34BF3">
                      <w:pPr>
                        <w:spacing w:after="0"/>
                        <w:rPr>
                          <w:rFonts w:ascii="Cavolini" w:hAnsi="Cavolini" w:cs="Cavolini"/>
                          <w:b/>
                        </w:rPr>
                      </w:pPr>
                      <w:r>
                        <w:rPr>
                          <w:rFonts w:ascii="ADLaM Display" w:hAnsi="ADLaM Display" w:cs="ADLaM Display"/>
                          <w:lang w:val="en-US"/>
                        </w:rPr>
                        <w:t xml:space="preserve">Report to: </w:t>
                      </w:r>
                      <w:r w:rsidR="00686ABB">
                        <w:rPr>
                          <w:rFonts w:ascii="Cavolini" w:hAnsi="Cavolini" w:cs="Cavolini"/>
                          <w:b/>
                        </w:rPr>
                        <w:t xml:space="preserve">Quality Assurance and </w:t>
                      </w:r>
                      <w:r w:rsidR="001B5EBF">
                        <w:rPr>
                          <w:rFonts w:ascii="Cavolini" w:hAnsi="Cavolini" w:cs="Cavolini"/>
                          <w:b/>
                        </w:rPr>
                        <w:t xml:space="preserve">Practice </w:t>
                      </w:r>
                      <w:r w:rsidR="00686ABB">
                        <w:rPr>
                          <w:rFonts w:ascii="Cavolini" w:hAnsi="Cavolini" w:cs="Cavolini"/>
                          <w:b/>
                        </w:rPr>
                        <w:t>Improvement Team Manager</w:t>
                      </w:r>
                    </w:p>
                    <w:p w14:paraId="4CF57A93" w14:textId="77D06EFB" w:rsidR="00686ABB" w:rsidRPr="00A34BF3" w:rsidRDefault="00686ABB" w:rsidP="00A34BF3">
                      <w:pPr>
                        <w:spacing w:after="0"/>
                        <w:rPr>
                          <w:rFonts w:ascii="ADLaM Display" w:hAnsi="ADLaM Display" w:cs="ADLaM Display"/>
                          <w:lang w:val="en-US"/>
                        </w:rPr>
                      </w:pPr>
                      <w:r>
                        <w:rPr>
                          <w:rFonts w:ascii="Cavolini" w:hAnsi="Cavolini" w:cs="Cavolini"/>
                          <w:b/>
                        </w:rPr>
                        <w:t>Sap Position Number: 50216553</w:t>
                      </w:r>
                    </w:p>
                  </w:txbxContent>
                </v:textbox>
              </v:shape>
            </w:pict>
          </mc:Fallback>
        </mc:AlternateContent>
      </w:r>
      <w:bookmarkStart w:id="1" w:name="_Hlk156205011"/>
      <w:bookmarkEnd w:id="1"/>
    </w:p>
    <w:p w14:paraId="0851D258" w14:textId="067E3EC2" w:rsidR="00DA6C35" w:rsidRDefault="00DA6C35"/>
    <w:p w14:paraId="6AE68FEB" w14:textId="41AB9BDA" w:rsidR="00DA6C35" w:rsidRDefault="00DA6C35"/>
    <w:p w14:paraId="78E35852" w14:textId="784DE3FD" w:rsidR="00DA6C35" w:rsidRDefault="00DA6C35"/>
    <w:p w14:paraId="1BF03EC8" w14:textId="496ECB15" w:rsidR="00DA6C35" w:rsidRDefault="00E80B62">
      <w:r>
        <w:rPr>
          <w:noProof/>
        </w:rPr>
        <mc:AlternateContent>
          <mc:Choice Requires="wps">
            <w:drawing>
              <wp:anchor distT="0" distB="0" distL="114300" distR="114300" simplePos="0" relativeHeight="251662336" behindDoc="0" locked="0" layoutInCell="1" allowOverlap="1" wp14:anchorId="0CD35ADE" wp14:editId="505444F9">
                <wp:simplePos x="0" y="0"/>
                <wp:positionH relativeFrom="column">
                  <wp:posOffset>676275</wp:posOffset>
                </wp:positionH>
                <wp:positionV relativeFrom="paragraph">
                  <wp:posOffset>151765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3.25pt;margin-top:11.9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625B07AA" w14:textId="6FFD9732" w:rsidR="00DA6C35" w:rsidRDefault="00DA6C35"/>
    <w:p w14:paraId="4FD73BD0" w14:textId="747FFA54" w:rsidR="00DA6C35" w:rsidRDefault="00DA6C35"/>
    <w:p w14:paraId="1F3BFB65" w14:textId="73DEAC33" w:rsidR="00DA6C35" w:rsidRDefault="00DA6C35"/>
    <w:p w14:paraId="28F678D2" w14:textId="182E06B0" w:rsidR="00DA6C35" w:rsidRDefault="00DA6C35"/>
    <w:p w14:paraId="3500F658" w14:textId="5DE17FFB" w:rsidR="00DA6C35" w:rsidRDefault="00DA6C35"/>
    <w:p w14:paraId="2D732C17" w14:textId="23C18A6F" w:rsidR="00DA6C35" w:rsidRDefault="00DA6C35"/>
    <w:p w14:paraId="632C4620" w14:textId="3CCE9DC2" w:rsidR="00DA6C35" w:rsidRDefault="00DA6C35"/>
    <w:p w14:paraId="58005C2F" w14:textId="18D8B093" w:rsidR="00DA6C35" w:rsidRDefault="00DA6C35"/>
    <w:p w14:paraId="670580B4" w14:textId="07132F1C" w:rsidR="00DA6C35" w:rsidRDefault="00DA6C35"/>
    <w:p w14:paraId="55042C5B" w14:textId="637EF733" w:rsidR="00DA6C35" w:rsidRDefault="00DA6C35"/>
    <w:p w14:paraId="0A3E09A3" w14:textId="435E7C1A" w:rsidR="00DA6C35" w:rsidRDefault="00DA6C35"/>
    <w:p w14:paraId="0892EAEB" w14:textId="2F6429F0" w:rsidR="00DA6C35" w:rsidRDefault="00DA6C35"/>
    <w:p w14:paraId="5E1FCD04" w14:textId="58DB005F" w:rsidR="00DA6C35" w:rsidRDefault="00DA6C35"/>
    <w:p w14:paraId="426C2A45" w14:textId="239B3592" w:rsidR="00DA6C35" w:rsidRDefault="00DA6C35"/>
    <w:p w14:paraId="3E430214" w14:textId="3A453D14" w:rsidR="00DA6C35" w:rsidRDefault="00DA6C35"/>
    <w:p w14:paraId="241F18F9" w14:textId="521ED3E8" w:rsidR="00DA6C35" w:rsidRDefault="00DA6C35"/>
    <w:p w14:paraId="2465152D" w14:textId="349FEB1E" w:rsidR="00DA6C35" w:rsidRDefault="00DA6C35"/>
    <w:p w14:paraId="358A3BAD" w14:textId="7C43736E" w:rsidR="00DA6C35" w:rsidRDefault="00DA6C35"/>
    <w:p w14:paraId="5303B1C7" w14:textId="33483494" w:rsidR="00DA6C35" w:rsidRDefault="00DA6C35"/>
    <w:p w14:paraId="44F8472C" w14:textId="104DCCE9" w:rsidR="00DA6C35" w:rsidRDefault="00DA6C35"/>
    <w:p w14:paraId="3EF5EC7E" w14:textId="44751B28" w:rsidR="00DA6C35" w:rsidRDefault="00DA6C35"/>
    <w:p w14:paraId="05CAF2BC" w14:textId="77777777" w:rsidR="00686ABB" w:rsidRDefault="00686ABB"/>
    <w:p w14:paraId="23C5DF3A" w14:textId="150D0112" w:rsidR="00686ABB" w:rsidRDefault="00686ABB">
      <w:r>
        <w:rPr>
          <w:noProof/>
        </w:rPr>
        <mc:AlternateContent>
          <mc:Choice Requires="wps">
            <w:drawing>
              <wp:anchor distT="0" distB="0" distL="114300" distR="114300" simplePos="0" relativeHeight="251675648" behindDoc="1" locked="0" layoutInCell="1" allowOverlap="1" wp14:anchorId="5EE8C4AF" wp14:editId="2EEECFFB">
                <wp:simplePos x="0" y="0"/>
                <wp:positionH relativeFrom="margin">
                  <wp:align>right</wp:align>
                </wp:positionH>
                <wp:positionV relativeFrom="paragraph">
                  <wp:posOffset>212052</wp:posOffset>
                </wp:positionV>
                <wp:extent cx="6248400" cy="323850"/>
                <wp:effectExtent l="0" t="0" r="0" b="0"/>
                <wp:wrapTight wrapText="bothSides">
                  <wp:wrapPolygon edited="0">
                    <wp:start x="0" y="0"/>
                    <wp:lineTo x="0" y="20329"/>
                    <wp:lineTo x="21534" y="20329"/>
                    <wp:lineTo x="21534" y="0"/>
                    <wp:lineTo x="0" y="0"/>
                  </wp:wrapPolygon>
                </wp:wrapTight>
                <wp:docPr id="2139773127" name="Text Box 13"/>
                <wp:cNvGraphicFramePr/>
                <a:graphic xmlns:a="http://schemas.openxmlformats.org/drawingml/2006/main">
                  <a:graphicData uri="http://schemas.microsoft.com/office/word/2010/wordprocessingShape">
                    <wps:wsp>
                      <wps:cNvSpPr txBox="1"/>
                      <wps:spPr>
                        <a:xfrm>
                          <a:off x="0" y="0"/>
                          <a:ext cx="6248400"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068585B8" w14:textId="77777777" w:rsidR="00686ABB" w:rsidRPr="00DA6C35" w:rsidRDefault="00686ABB" w:rsidP="00686ABB">
                            <w:pPr>
                              <w:rPr>
                                <w:rFonts w:ascii="Cavolini" w:hAnsi="Cavolini" w:cs="Cavolini"/>
                                <w:b/>
                                <w:bCs/>
                                <w:lang w:val="en-US"/>
                              </w:rPr>
                            </w:pPr>
                            <w:r>
                              <w:rPr>
                                <w:rFonts w:ascii="Cavolini" w:hAnsi="Cavolini" w:cs="Cavolini"/>
                                <w:b/>
                                <w:bCs/>
                                <w:lang w:val="en-US"/>
                              </w:rPr>
                              <w:t>Learning and Quality Assurance Service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8C4AF" id="Text Box 13" o:spid="_x0000_s1029" type="#_x0000_t202" style="position:absolute;margin-left:440.8pt;margin-top:16.7pt;width:492pt;height:25.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" fillcolor="#f291e2" stroked="f" strokeweight=".5pt">
                <v:fill color2="#f9dff5" rotate="t" focusposition=".5,.5" focussize="" colors="0 #f291e2;.5 #f5bdeb;1 #f9dff5" focus="100%" type="gradientRadial"/>
                <v:textbox>
                  <w:txbxContent>
                    <w:p w14:paraId="068585B8" w14:textId="77777777" w:rsidR="00686ABB" w:rsidRPr="00DA6C35" w:rsidRDefault="00686ABB" w:rsidP="00686ABB">
                      <w:pPr>
                        <w:rPr>
                          <w:rFonts w:ascii="Cavolini" w:hAnsi="Cavolini" w:cs="Cavolini"/>
                          <w:b/>
                          <w:bCs/>
                          <w:lang w:val="en-US"/>
                        </w:rPr>
                      </w:pPr>
                      <w:r>
                        <w:rPr>
                          <w:rFonts w:ascii="Cavolini" w:hAnsi="Cavolini" w:cs="Cavolini"/>
                          <w:b/>
                          <w:bCs/>
                          <w:lang w:val="en-US"/>
                        </w:rPr>
                        <w:t>Learning and Quality Assurance Service Overview</w:t>
                      </w:r>
                    </w:p>
                  </w:txbxContent>
                </v:textbox>
                <w10:wrap type="tight" anchorx="margin"/>
              </v:shape>
            </w:pict>
          </mc:Fallback>
        </mc:AlternateContent>
      </w:r>
    </w:p>
    <w:p w14:paraId="30E87C0B" w14:textId="1AAD8BC1" w:rsidR="00686ABB" w:rsidRDefault="00686ABB"/>
    <w:p w14:paraId="21F37E5A" w14:textId="77777777" w:rsidR="00686ABB" w:rsidRDefault="00686ABB"/>
    <w:p w14:paraId="451265F5" w14:textId="61275E4A" w:rsidR="00686ABB" w:rsidRDefault="00686ABB" w:rsidP="00686ABB">
      <w:pPr>
        <w:spacing w:after="0"/>
        <w:ind w:firstLine="720"/>
        <w:rPr>
          <w:rFonts w:ascii="Calibri" w:hAnsi="Calibri" w:cs="Calibri"/>
        </w:rPr>
      </w:pPr>
      <w:r>
        <w:rPr>
          <w:rFonts w:ascii="Calibri" w:hAnsi="Calibri" w:cs="Calibri"/>
        </w:rPr>
        <w:t xml:space="preserve">The role sits within the </w:t>
      </w:r>
      <w:r w:rsidR="00755891">
        <w:rPr>
          <w:rFonts w:ascii="Calibri" w:hAnsi="Calibri" w:cs="Calibri"/>
        </w:rPr>
        <w:t xml:space="preserve">Learning and Quality Assurance service </w:t>
      </w:r>
      <w:r>
        <w:rPr>
          <w:rFonts w:ascii="Calibri" w:hAnsi="Calibri" w:cs="Calibri"/>
        </w:rPr>
        <w:t>which is comprised as set out below.</w:t>
      </w:r>
    </w:p>
    <w:p w14:paraId="46047AFB" w14:textId="1D3905FB" w:rsidR="00686ABB" w:rsidRDefault="00686ABB">
      <w:r>
        <w:rPr>
          <w:noProof/>
        </w:rPr>
        <w:drawing>
          <wp:anchor distT="0" distB="0" distL="114300" distR="114300" simplePos="0" relativeHeight="251673600" behindDoc="1" locked="0" layoutInCell="1" allowOverlap="1" wp14:anchorId="013779FB" wp14:editId="2769A1F1">
            <wp:simplePos x="0" y="0"/>
            <wp:positionH relativeFrom="column">
              <wp:posOffset>1620030</wp:posOffset>
            </wp:positionH>
            <wp:positionV relativeFrom="paragraph">
              <wp:posOffset>106290</wp:posOffset>
            </wp:positionV>
            <wp:extent cx="3427012" cy="1811709"/>
            <wp:effectExtent l="0" t="0" r="2540" b="0"/>
            <wp:wrapTight wrapText="bothSides">
              <wp:wrapPolygon edited="0">
                <wp:start x="0" y="0"/>
                <wp:lineTo x="0" y="21350"/>
                <wp:lineTo x="21496" y="21350"/>
                <wp:lineTo x="21496" y="0"/>
                <wp:lineTo x="0" y="0"/>
              </wp:wrapPolygon>
            </wp:wrapTight>
            <wp:docPr id="393612226" name="Picture 1" descr="A diagram of quality assur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12226" name="Picture 1" descr="A diagram of quality assuranc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427012" cy="1811709"/>
                    </a:xfrm>
                    <a:prstGeom prst="rect">
                      <a:avLst/>
                    </a:prstGeom>
                  </pic:spPr>
                </pic:pic>
              </a:graphicData>
            </a:graphic>
          </wp:anchor>
        </w:drawing>
      </w:r>
    </w:p>
    <w:p w14:paraId="4A491E55" w14:textId="5B67190E" w:rsidR="00686ABB" w:rsidRDefault="00686ABB"/>
    <w:p w14:paraId="6E2FC891" w14:textId="3BDF0A3A" w:rsidR="00686ABB" w:rsidRDefault="00686ABB"/>
    <w:p w14:paraId="2066258E" w14:textId="202DF2E3" w:rsidR="00686ABB" w:rsidRDefault="00686ABB"/>
    <w:p w14:paraId="7B4958A3" w14:textId="77777777" w:rsidR="00686ABB" w:rsidRDefault="00686ABB"/>
    <w:p w14:paraId="2115642C" w14:textId="77777777" w:rsidR="00686ABB" w:rsidRDefault="00686ABB"/>
    <w:p w14:paraId="0CB25EDD" w14:textId="77777777" w:rsidR="00686ABB" w:rsidRDefault="00686ABB"/>
    <w:p w14:paraId="5AF22B8D" w14:textId="77777777" w:rsidR="00686ABB" w:rsidRDefault="00686ABB"/>
    <w:p w14:paraId="25606CE9" w14:textId="3938DDB8" w:rsidR="00DA6C35" w:rsidRDefault="00FB257A">
      <w:r>
        <w:rPr>
          <w:noProof/>
        </w:rPr>
        <mc:AlternateContent>
          <mc:Choice Requires="wps">
            <w:drawing>
              <wp:anchor distT="0" distB="0" distL="114300" distR="114300" simplePos="0" relativeHeight="251664384" behindDoc="0" locked="0" layoutInCell="1" allowOverlap="1" wp14:anchorId="08F99334" wp14:editId="32C18EEB">
                <wp:simplePos x="0" y="0"/>
                <wp:positionH relativeFrom="column">
                  <wp:posOffset>431181</wp:posOffset>
                </wp:positionH>
                <wp:positionV relativeFrom="paragraph">
                  <wp:posOffset>39385</wp:posOffset>
                </wp:positionV>
                <wp:extent cx="6437274" cy="323850"/>
                <wp:effectExtent l="0" t="0" r="1905" b="0"/>
                <wp:wrapNone/>
                <wp:docPr id="2068183282" name="Text Box 15"/>
                <wp:cNvGraphicFramePr/>
                <a:graphic xmlns:a="http://schemas.openxmlformats.org/drawingml/2006/main">
                  <a:graphicData uri="http://schemas.microsoft.com/office/word/2010/wordprocessingShape">
                    <wps:wsp>
                      <wps:cNvSpPr txBox="1"/>
                      <wps:spPr>
                        <a:xfrm>
                          <a:off x="0" y="0"/>
                          <a:ext cx="6437274"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A7B14C" w14:textId="411C3A78" w:rsidR="00DA6C35" w:rsidRPr="00DA6C35" w:rsidRDefault="00FB257A">
                            <w:pPr>
                              <w:rPr>
                                <w:rFonts w:ascii="Cavolini" w:hAnsi="Cavolini" w:cs="Cavolini"/>
                                <w:b/>
                                <w:bCs/>
                                <w:lang w:val="en-US"/>
                              </w:rPr>
                            </w:pPr>
                            <w:r>
                              <w:rPr>
                                <w:rFonts w:ascii="Cavolini" w:hAnsi="Cavolini" w:cs="Cavolini"/>
                                <w:b/>
                                <w:bCs/>
                                <w:lang w:val="en-US"/>
                              </w:rPr>
                              <w:t>Role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99334" id="Text Box 15" o:spid="_x0000_s1030" type="#_x0000_t202" style="position:absolute;margin-left:33.95pt;margin-top:3.1pt;width:506.8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" fillcolor="#f291e2" stroked="f" strokeweight=".5pt">
                <v:fill color2="#f9dff5" rotate="t" focusposition=".5,.5" focussize="" colors="0 #f291e2;.5 #f5bdeb;1 #f9dff5" focus="100%" type="gradientRadial"/>
                <v:textbox>
                  <w:txbxContent>
                    <w:p w14:paraId="1DA7B14C" w14:textId="411C3A78" w:rsidR="00DA6C35" w:rsidRPr="00DA6C35" w:rsidRDefault="00FB257A">
                      <w:pPr>
                        <w:rPr>
                          <w:rFonts w:ascii="Cavolini" w:hAnsi="Cavolini" w:cs="Cavolini"/>
                          <w:b/>
                          <w:bCs/>
                          <w:lang w:val="en-US"/>
                        </w:rPr>
                      </w:pPr>
                      <w:r>
                        <w:rPr>
                          <w:rFonts w:ascii="Cavolini" w:hAnsi="Cavolini" w:cs="Cavolini"/>
                          <w:b/>
                          <w:bCs/>
                          <w:lang w:val="en-US"/>
                        </w:rPr>
                        <w:t>Role Summary</w:t>
                      </w:r>
                    </w:p>
                  </w:txbxContent>
                </v:textbox>
              </v:shape>
            </w:pict>
          </mc:Fallback>
        </mc:AlternateContent>
      </w:r>
    </w:p>
    <w:p w14:paraId="44C4BE15" w14:textId="77777777" w:rsidR="00755891" w:rsidRDefault="00755891" w:rsidP="00755891">
      <w:pPr>
        <w:tabs>
          <w:tab w:val="left" w:pos="-720"/>
          <w:tab w:val="left" w:pos="1134"/>
        </w:tabs>
        <w:suppressAutoHyphens/>
        <w:jc w:val="both"/>
        <w:rPr>
          <w:rFonts w:ascii="Calibri" w:eastAsia="Calibri" w:hAnsi="Calibri" w:cs="Calibri"/>
        </w:rPr>
      </w:pPr>
    </w:p>
    <w:p w14:paraId="3BC63F32" w14:textId="2842C306" w:rsidR="00686ABB" w:rsidRPr="000E40DA" w:rsidRDefault="00FF148A" w:rsidP="00755891">
      <w:pPr>
        <w:tabs>
          <w:tab w:val="left" w:pos="-720"/>
          <w:tab w:val="left" w:pos="709"/>
        </w:tabs>
        <w:suppressAutoHyphens/>
        <w:ind w:left="709"/>
        <w:jc w:val="both"/>
        <w:rPr>
          <w:rFonts w:cstheme="minorHAnsi"/>
        </w:rPr>
      </w:pPr>
      <w:r w:rsidRPr="000E40DA">
        <w:rPr>
          <w:rFonts w:eastAsia="Calibri" w:cstheme="minorHAnsi"/>
        </w:rPr>
        <w:t xml:space="preserve">The role requires the individual to </w:t>
      </w:r>
      <w:r w:rsidR="00686ABB" w:rsidRPr="000E40DA">
        <w:rPr>
          <w:rFonts w:cstheme="minorHAnsi"/>
        </w:rPr>
        <w:t xml:space="preserve">support to the Quality Assurance and </w:t>
      </w:r>
      <w:r w:rsidR="001B5EBF">
        <w:rPr>
          <w:rFonts w:cstheme="minorHAnsi"/>
        </w:rPr>
        <w:t xml:space="preserve">Practice </w:t>
      </w:r>
      <w:r w:rsidR="00686ABB" w:rsidRPr="000E40DA">
        <w:rPr>
          <w:rFonts w:cstheme="minorHAnsi"/>
        </w:rPr>
        <w:t xml:space="preserve">Improvement Team in its function within the Bradford Children and Families Trust, to improve practice directly leading to positive outcomes for children, young people and families. The role is key in the data quality and improvement activities of Bradford Child and Families Trust. </w:t>
      </w:r>
    </w:p>
    <w:p w14:paraId="2AAE11A4" w14:textId="497C6896" w:rsidR="00686ABB" w:rsidRPr="000E40DA" w:rsidRDefault="00686ABB" w:rsidP="00755891">
      <w:pPr>
        <w:tabs>
          <w:tab w:val="left" w:pos="-720"/>
          <w:tab w:val="left" w:pos="709"/>
        </w:tabs>
        <w:suppressAutoHyphens/>
        <w:ind w:left="709"/>
        <w:jc w:val="both"/>
        <w:rPr>
          <w:rFonts w:cstheme="minorHAnsi"/>
        </w:rPr>
      </w:pPr>
      <w:r w:rsidRPr="000E40DA">
        <w:rPr>
          <w:rFonts w:cstheme="minorHAnsi"/>
        </w:rPr>
        <w:t xml:space="preserve">The role will require the individual to be responsible for the collation of audit data </w:t>
      </w:r>
      <w:r w:rsidR="00B4498E">
        <w:rPr>
          <w:rFonts w:cstheme="minorHAnsi"/>
        </w:rPr>
        <w:t>to present to the Team Manager to use within their report writing.</w:t>
      </w:r>
    </w:p>
    <w:p w14:paraId="35282594" w14:textId="0680D4CC" w:rsidR="00686ABB" w:rsidRPr="000E40DA" w:rsidRDefault="00686ABB" w:rsidP="00EE0A91">
      <w:pPr>
        <w:tabs>
          <w:tab w:val="left" w:pos="-720"/>
          <w:tab w:val="left" w:pos="709"/>
        </w:tabs>
        <w:suppressAutoHyphens/>
        <w:ind w:left="709"/>
        <w:jc w:val="both"/>
        <w:rPr>
          <w:rFonts w:cstheme="minorHAnsi"/>
        </w:rPr>
      </w:pPr>
      <w:r w:rsidRPr="000E40DA">
        <w:rPr>
          <w:rFonts w:cstheme="minorHAnsi"/>
        </w:rPr>
        <w:t xml:space="preserve">The role will also require the individual to provide data in response to requests from internal and external in relation to quality assurance activity. </w:t>
      </w:r>
    </w:p>
    <w:p w14:paraId="21148E25" w14:textId="1D8FB517" w:rsidR="00686ABB" w:rsidRPr="000E40DA" w:rsidRDefault="00686ABB" w:rsidP="00755891">
      <w:pPr>
        <w:tabs>
          <w:tab w:val="left" w:pos="-720"/>
          <w:tab w:val="left" w:pos="709"/>
        </w:tabs>
        <w:suppressAutoHyphens/>
        <w:ind w:left="709"/>
        <w:jc w:val="both"/>
        <w:rPr>
          <w:rFonts w:cstheme="minorHAnsi"/>
        </w:rPr>
      </w:pPr>
      <w:r w:rsidRPr="000E40DA">
        <w:rPr>
          <w:rFonts w:cstheme="minorHAnsi"/>
        </w:rPr>
        <w:t>The individual will have an understanding and knowledge of inspection preparation and activities, performance management and quality assurance.</w:t>
      </w:r>
    </w:p>
    <w:p w14:paraId="07703DEA" w14:textId="77777777" w:rsidR="00686ABB" w:rsidRDefault="00686ABB" w:rsidP="007B1B17">
      <w:pPr>
        <w:tabs>
          <w:tab w:val="left" w:pos="-720"/>
        </w:tabs>
        <w:suppressAutoHyphens/>
        <w:ind w:left="1134"/>
        <w:jc w:val="both"/>
        <w:rPr>
          <w:rFonts w:ascii="Calibri" w:eastAsia="Calibri" w:hAnsi="Calibri" w:cs="Calibri"/>
        </w:rPr>
      </w:pPr>
    </w:p>
    <w:p w14:paraId="4C395E52" w14:textId="77777777" w:rsidR="00755891" w:rsidRDefault="00755891" w:rsidP="007B1B17">
      <w:pPr>
        <w:tabs>
          <w:tab w:val="left" w:pos="-720"/>
        </w:tabs>
        <w:suppressAutoHyphens/>
        <w:ind w:left="1134"/>
        <w:jc w:val="both"/>
        <w:rPr>
          <w:rFonts w:ascii="Calibri" w:eastAsia="Calibri" w:hAnsi="Calibri" w:cs="Calibri"/>
        </w:rPr>
      </w:pPr>
    </w:p>
    <w:p w14:paraId="0356DDC3" w14:textId="77777777" w:rsidR="00755891" w:rsidRDefault="00755891" w:rsidP="007B1B17">
      <w:pPr>
        <w:tabs>
          <w:tab w:val="left" w:pos="-720"/>
        </w:tabs>
        <w:suppressAutoHyphens/>
        <w:ind w:left="1134"/>
        <w:jc w:val="both"/>
        <w:rPr>
          <w:rFonts w:ascii="Calibri" w:eastAsia="Calibri" w:hAnsi="Calibri" w:cs="Calibri"/>
        </w:rPr>
      </w:pPr>
    </w:p>
    <w:p w14:paraId="52A77967" w14:textId="77777777" w:rsidR="00755891" w:rsidRDefault="00755891" w:rsidP="007B1B17">
      <w:pPr>
        <w:tabs>
          <w:tab w:val="left" w:pos="-720"/>
        </w:tabs>
        <w:suppressAutoHyphens/>
        <w:ind w:left="1134"/>
        <w:jc w:val="both"/>
        <w:rPr>
          <w:rFonts w:ascii="Calibri" w:eastAsia="Calibri" w:hAnsi="Calibri" w:cs="Calibri"/>
        </w:rPr>
      </w:pPr>
    </w:p>
    <w:p w14:paraId="79D506D3" w14:textId="77777777" w:rsidR="00755891" w:rsidRPr="00BD6A37" w:rsidRDefault="00755891" w:rsidP="007B1B17">
      <w:pPr>
        <w:tabs>
          <w:tab w:val="left" w:pos="-720"/>
        </w:tabs>
        <w:suppressAutoHyphens/>
        <w:ind w:left="1134"/>
        <w:jc w:val="both"/>
        <w:rPr>
          <w:rFonts w:ascii="Calibri" w:eastAsia="Calibri" w:hAnsi="Calibri" w:cs="Calibri"/>
        </w:rPr>
      </w:pPr>
    </w:p>
    <w:p w14:paraId="12D0BB30" w14:textId="764A2292" w:rsidR="00DA6C35" w:rsidRDefault="00FF148A" w:rsidP="00FF148A">
      <w:pPr>
        <w:tabs>
          <w:tab w:val="left" w:pos="3420"/>
        </w:tabs>
      </w:pPr>
      <w:r>
        <w:rPr>
          <w:noProof/>
        </w:rPr>
        <mc:AlternateContent>
          <mc:Choice Requires="wps">
            <w:drawing>
              <wp:anchor distT="0" distB="0" distL="114300" distR="114300" simplePos="0" relativeHeight="251668480" behindDoc="0" locked="0" layoutInCell="1" allowOverlap="1" wp14:anchorId="3F961C08" wp14:editId="65DE3888">
                <wp:simplePos x="0" y="0"/>
                <wp:positionH relativeFrom="margin">
                  <wp:posOffset>408878</wp:posOffset>
                </wp:positionH>
                <wp:positionV relativeFrom="paragraph">
                  <wp:posOffset>97109</wp:posOffset>
                </wp:positionV>
                <wp:extent cx="6644764" cy="409575"/>
                <wp:effectExtent l="0" t="0" r="3810" b="9525"/>
                <wp:wrapNone/>
                <wp:docPr id="2138683550" name="Text Box 15"/>
                <wp:cNvGraphicFramePr/>
                <a:graphic xmlns:a="http://schemas.openxmlformats.org/drawingml/2006/main">
                  <a:graphicData uri="http://schemas.microsoft.com/office/word/2010/wordprocessingShape">
                    <wps:wsp>
                      <wps:cNvSpPr txBox="1"/>
                      <wps:spPr>
                        <a:xfrm>
                          <a:off x="0" y="0"/>
                          <a:ext cx="6644764" cy="4095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_x0000_s1031" type="#_x0000_t202" style="position:absolute;margin-left:32.2pt;margin-top:7.65pt;width:523.2pt;height:3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margin"/>
              </v:shape>
            </w:pict>
          </mc:Fallback>
        </mc:AlternateContent>
      </w:r>
    </w:p>
    <w:p w14:paraId="49BAE61D" w14:textId="5BB220A0" w:rsidR="00DA6C35" w:rsidRDefault="00DA6C35"/>
    <w:p w14:paraId="61DA4CDC" w14:textId="77777777" w:rsidR="00686ABB" w:rsidRPr="000E40DA" w:rsidRDefault="00686ABB" w:rsidP="00755891">
      <w:pPr>
        <w:numPr>
          <w:ilvl w:val="0"/>
          <w:numId w:val="21"/>
        </w:numPr>
        <w:spacing w:before="120" w:after="0" w:line="360" w:lineRule="auto"/>
        <w:rPr>
          <w:rFonts w:cstheme="minorHAnsi"/>
        </w:rPr>
      </w:pPr>
      <w:r w:rsidRPr="000E40DA">
        <w:rPr>
          <w:rFonts w:cstheme="minorHAnsi"/>
        </w:rPr>
        <w:t>To play a key role in critical aspects of the Bradford Children and Families Trust quality assurance cycle.</w:t>
      </w:r>
    </w:p>
    <w:p w14:paraId="729AB114" w14:textId="60D1E81D" w:rsidR="00EE0A91" w:rsidRDefault="00EE0A91" w:rsidP="00755891">
      <w:pPr>
        <w:numPr>
          <w:ilvl w:val="0"/>
          <w:numId w:val="21"/>
        </w:numPr>
        <w:spacing w:before="120" w:after="0" w:line="360" w:lineRule="auto"/>
        <w:rPr>
          <w:rFonts w:cstheme="minorHAnsi"/>
        </w:rPr>
      </w:pPr>
      <w:r>
        <w:rPr>
          <w:rFonts w:cstheme="minorHAnsi"/>
        </w:rPr>
        <w:t xml:space="preserve">To pull data and information from </w:t>
      </w:r>
      <w:proofErr w:type="spellStart"/>
      <w:r>
        <w:rPr>
          <w:rFonts w:cstheme="minorHAnsi"/>
        </w:rPr>
        <w:t>PowerBi</w:t>
      </w:r>
      <w:proofErr w:type="spellEnd"/>
      <w:r>
        <w:rPr>
          <w:rFonts w:cstheme="minorHAnsi"/>
        </w:rPr>
        <w:t xml:space="preserve"> and other data sources, to support the Team Manager in writing monthly reports for Senior Leadership.  </w:t>
      </w:r>
    </w:p>
    <w:p w14:paraId="15FCA299" w14:textId="4E5B3AB4" w:rsidR="00EE0A91" w:rsidRDefault="00EE0A91" w:rsidP="00755891">
      <w:pPr>
        <w:numPr>
          <w:ilvl w:val="0"/>
          <w:numId w:val="21"/>
        </w:numPr>
        <w:spacing w:before="120" w:after="0" w:line="360" w:lineRule="auto"/>
        <w:rPr>
          <w:rFonts w:cstheme="minorHAnsi"/>
        </w:rPr>
      </w:pPr>
      <w:r>
        <w:rPr>
          <w:rFonts w:cstheme="minorHAnsi"/>
        </w:rPr>
        <w:t xml:space="preserve">Be able to present data sets through Excel/Word when needed. </w:t>
      </w:r>
    </w:p>
    <w:p w14:paraId="6C3D9AD4" w14:textId="52E551CD" w:rsidR="00EE0A91" w:rsidRDefault="00EE0A91" w:rsidP="00EE0A91">
      <w:pPr>
        <w:numPr>
          <w:ilvl w:val="0"/>
          <w:numId w:val="21"/>
        </w:numPr>
        <w:spacing w:before="120" w:after="0" w:line="360" w:lineRule="auto"/>
        <w:rPr>
          <w:rFonts w:cstheme="minorHAnsi"/>
        </w:rPr>
      </w:pPr>
      <w:r>
        <w:rPr>
          <w:rFonts w:cstheme="minorHAnsi"/>
        </w:rPr>
        <w:t>To support the quality assurance team and senior leadership team in preparation for Ofsted inspections by gathering and collating data.</w:t>
      </w:r>
    </w:p>
    <w:p w14:paraId="41D1A47D" w14:textId="6EC22BC1" w:rsidR="00EE0A91" w:rsidRPr="00EE0A91" w:rsidRDefault="00EE0A91" w:rsidP="00EE0A91">
      <w:pPr>
        <w:numPr>
          <w:ilvl w:val="0"/>
          <w:numId w:val="21"/>
        </w:numPr>
        <w:spacing w:before="120" w:after="0" w:line="360" w:lineRule="auto"/>
        <w:rPr>
          <w:rFonts w:cstheme="minorHAnsi"/>
        </w:rPr>
      </w:pPr>
      <w:r>
        <w:rPr>
          <w:rFonts w:cstheme="minorHAnsi"/>
        </w:rPr>
        <w:t xml:space="preserve">Generate the monthly audit samples for BCFT, to be disseminated by the team manager, and update the database regular to ensure exemptions are up to date. </w:t>
      </w:r>
    </w:p>
    <w:p w14:paraId="6A1197AC" w14:textId="5B592622" w:rsidR="00686ABB" w:rsidRPr="00EE0A91" w:rsidRDefault="00686ABB" w:rsidP="00EE0A91">
      <w:pPr>
        <w:numPr>
          <w:ilvl w:val="0"/>
          <w:numId w:val="21"/>
        </w:numPr>
        <w:spacing w:before="120" w:after="0" w:line="360" w:lineRule="auto"/>
        <w:rPr>
          <w:rFonts w:cstheme="minorHAnsi"/>
        </w:rPr>
      </w:pPr>
      <w:r w:rsidRPr="000E40DA">
        <w:rPr>
          <w:rFonts w:cstheme="minorHAnsi"/>
        </w:rPr>
        <w:t xml:space="preserve">To support improvement activities in the provision of data and information from audit findings </w:t>
      </w:r>
      <w:r w:rsidR="00EE0A91">
        <w:rPr>
          <w:rFonts w:cstheme="minorHAnsi"/>
        </w:rPr>
        <w:t>to support the Team Manager writing and presenting strengths and leanring in practice to Senior Leadership within BCFT</w:t>
      </w:r>
      <w:r w:rsidRPr="000E40DA">
        <w:rPr>
          <w:rFonts w:cstheme="minorHAnsi"/>
        </w:rPr>
        <w:t xml:space="preserve"> </w:t>
      </w:r>
      <w:r w:rsidR="00EE0A91">
        <w:rPr>
          <w:rFonts w:cstheme="minorHAnsi"/>
        </w:rPr>
        <w:t xml:space="preserve">and </w:t>
      </w:r>
      <w:r w:rsidRPr="000E40DA">
        <w:rPr>
          <w:rFonts w:cstheme="minorHAnsi"/>
        </w:rPr>
        <w:t>partners insight to inform effective policy development implementation and efficient service design, change and delivery.</w:t>
      </w:r>
    </w:p>
    <w:p w14:paraId="4A72D98D" w14:textId="77777777" w:rsidR="00686ABB" w:rsidRPr="000E40DA" w:rsidRDefault="00686ABB" w:rsidP="00755891">
      <w:pPr>
        <w:numPr>
          <w:ilvl w:val="0"/>
          <w:numId w:val="21"/>
        </w:numPr>
        <w:spacing w:before="120" w:after="0" w:line="360" w:lineRule="auto"/>
        <w:ind w:right="-6"/>
        <w:rPr>
          <w:rFonts w:cstheme="minorHAnsi"/>
        </w:rPr>
      </w:pPr>
      <w:r w:rsidRPr="000E40DA">
        <w:rPr>
          <w:rFonts w:cstheme="minorHAnsi"/>
        </w:rPr>
        <w:t>To provide a business support function to the quality assurance team.</w:t>
      </w:r>
    </w:p>
    <w:p w14:paraId="254A5BA9" w14:textId="77777777" w:rsidR="00686ABB" w:rsidRPr="000E40DA" w:rsidRDefault="00686ABB" w:rsidP="00755891">
      <w:pPr>
        <w:numPr>
          <w:ilvl w:val="0"/>
          <w:numId w:val="21"/>
        </w:numPr>
        <w:tabs>
          <w:tab w:val="left" w:pos="-720"/>
        </w:tabs>
        <w:suppressAutoHyphens/>
        <w:spacing w:before="120" w:after="0" w:line="360" w:lineRule="auto"/>
        <w:ind w:right="852"/>
        <w:rPr>
          <w:rFonts w:cstheme="minorHAnsi"/>
        </w:rPr>
      </w:pPr>
      <w:r w:rsidRPr="000E40DA">
        <w:rPr>
          <w:rFonts w:cstheme="minorHAnsi"/>
        </w:rPr>
        <w:t>Maintain high levels of confidentiality and be sensitive to the personal nature of data handled within the Quality Assurance and Improvement Team.</w:t>
      </w:r>
    </w:p>
    <w:p w14:paraId="14C15E33" w14:textId="196C4D8F" w:rsidR="00686ABB" w:rsidRPr="000E40DA" w:rsidRDefault="00755891" w:rsidP="00755891">
      <w:pPr>
        <w:numPr>
          <w:ilvl w:val="0"/>
          <w:numId w:val="21"/>
        </w:numPr>
        <w:tabs>
          <w:tab w:val="left" w:pos="-720"/>
        </w:tabs>
        <w:suppressAutoHyphens/>
        <w:spacing w:before="120" w:after="0" w:line="360" w:lineRule="auto"/>
        <w:ind w:right="852"/>
        <w:rPr>
          <w:rFonts w:cstheme="minorHAnsi"/>
        </w:rPr>
      </w:pPr>
      <w:r>
        <w:rPr>
          <w:rFonts w:cstheme="minorHAnsi"/>
        </w:rPr>
        <w:t>W</w:t>
      </w:r>
      <w:r w:rsidR="00686ABB" w:rsidRPr="000E40DA">
        <w:rPr>
          <w:rFonts w:cstheme="minorHAnsi"/>
        </w:rPr>
        <w:t>ork within all relevant policies, procedures and systems established corporately or locally and support the Trust’s Equal Opportunities Policies.</w:t>
      </w:r>
    </w:p>
    <w:p w14:paraId="59478E69" w14:textId="77777777" w:rsidR="00686ABB" w:rsidRPr="000E40DA" w:rsidRDefault="00686ABB" w:rsidP="00755891">
      <w:pPr>
        <w:numPr>
          <w:ilvl w:val="0"/>
          <w:numId w:val="21"/>
        </w:numPr>
        <w:tabs>
          <w:tab w:val="left" w:pos="-720"/>
        </w:tabs>
        <w:suppressAutoHyphens/>
        <w:spacing w:before="120" w:after="0" w:line="360" w:lineRule="auto"/>
        <w:ind w:right="852"/>
        <w:rPr>
          <w:rFonts w:cstheme="minorHAnsi"/>
        </w:rPr>
      </w:pPr>
      <w:r w:rsidRPr="000E40DA">
        <w:rPr>
          <w:rFonts w:cstheme="minorHAnsi"/>
        </w:rPr>
        <w:t>Carry out duties in accordance with the Trust Values and Culture.</w:t>
      </w:r>
    </w:p>
    <w:p w14:paraId="14F8CEB8" w14:textId="77777777" w:rsidR="00686ABB" w:rsidRPr="000E40DA" w:rsidRDefault="00686ABB" w:rsidP="00755891">
      <w:pPr>
        <w:numPr>
          <w:ilvl w:val="0"/>
          <w:numId w:val="21"/>
        </w:numPr>
        <w:tabs>
          <w:tab w:val="left" w:pos="-720"/>
        </w:tabs>
        <w:suppressAutoHyphens/>
        <w:spacing w:before="120" w:after="0" w:line="360" w:lineRule="auto"/>
        <w:ind w:right="852"/>
        <w:rPr>
          <w:rFonts w:cstheme="minorHAnsi"/>
        </w:rPr>
      </w:pPr>
      <w:r w:rsidRPr="000E40DA">
        <w:rPr>
          <w:rFonts w:cstheme="minorHAnsi"/>
        </w:rPr>
        <w:t>Undertake any duties commensurate with the post that may be allocated from time to time as agreed with your line manager.</w:t>
      </w:r>
    </w:p>
    <w:p w14:paraId="4B9CD253" w14:textId="77777777" w:rsidR="00686ABB" w:rsidRPr="000E40DA" w:rsidRDefault="00686ABB" w:rsidP="00755891">
      <w:pPr>
        <w:numPr>
          <w:ilvl w:val="0"/>
          <w:numId w:val="21"/>
        </w:numPr>
        <w:tabs>
          <w:tab w:val="left" w:pos="-720"/>
        </w:tabs>
        <w:suppressAutoHyphens/>
        <w:spacing w:before="120" w:after="0" w:line="360" w:lineRule="auto"/>
        <w:ind w:right="852"/>
        <w:rPr>
          <w:rFonts w:cstheme="minorHAnsi"/>
        </w:rPr>
      </w:pPr>
      <w:r w:rsidRPr="000E40DA">
        <w:rPr>
          <w:rFonts w:cstheme="minorHAnsi"/>
        </w:rPr>
        <w:t>Demonstrate a personal commitment to continuous self-development and service improvement.</w:t>
      </w:r>
    </w:p>
    <w:p w14:paraId="5A3D9471" w14:textId="77777777" w:rsidR="00686ABB" w:rsidRPr="000E40DA" w:rsidRDefault="00686ABB" w:rsidP="00686ABB">
      <w:pPr>
        <w:tabs>
          <w:tab w:val="left" w:pos="-720"/>
        </w:tabs>
        <w:suppressAutoHyphens/>
        <w:ind w:left="720" w:right="852"/>
        <w:rPr>
          <w:rFonts w:cstheme="minorHAnsi"/>
        </w:rPr>
      </w:pPr>
    </w:p>
    <w:p w14:paraId="360C6B28" w14:textId="77777777" w:rsidR="00755891" w:rsidRDefault="00CF0C82">
      <w:r>
        <w:rPr>
          <w:noProof/>
        </w:rPr>
        <w:lastRenderedPageBreak/>
        <mc:AlternateContent>
          <mc:Choice Requires="wps">
            <w:drawing>
              <wp:anchor distT="0" distB="0" distL="114300" distR="114300" simplePos="0" relativeHeight="251670528" behindDoc="0" locked="0" layoutInCell="1" allowOverlap="1" wp14:anchorId="3E315D47" wp14:editId="7BCF3570">
                <wp:simplePos x="0" y="0"/>
                <wp:positionH relativeFrom="margin">
                  <wp:posOffset>527824</wp:posOffset>
                </wp:positionH>
                <wp:positionV relativeFrom="paragraph">
                  <wp:posOffset>286215</wp:posOffset>
                </wp:positionV>
                <wp:extent cx="6129454" cy="409575"/>
                <wp:effectExtent l="0" t="0" r="5080" b="9525"/>
                <wp:wrapNone/>
                <wp:docPr id="1359807186" name="Text Box 15"/>
                <wp:cNvGraphicFramePr/>
                <a:graphic xmlns:a="http://schemas.openxmlformats.org/drawingml/2006/main">
                  <a:graphicData uri="http://schemas.microsoft.com/office/word/2010/wordprocessingShape">
                    <wps:wsp>
                      <wps:cNvSpPr txBox="1"/>
                      <wps:spPr>
                        <a:xfrm>
                          <a:off x="0" y="0"/>
                          <a:ext cx="6129454" cy="4095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E4939CB" w14:textId="3FFF113D" w:rsidR="00CF0C82" w:rsidRPr="00DA6C35" w:rsidRDefault="002E4B08" w:rsidP="00CF0C82">
                            <w:pPr>
                              <w:rPr>
                                <w:rFonts w:ascii="Cavolini" w:hAnsi="Cavolini" w:cs="Cavolini"/>
                                <w:b/>
                                <w:bCs/>
                                <w:lang w:val="en-US"/>
                              </w:rPr>
                            </w:pPr>
                            <w:r>
                              <w:rPr>
                                <w:rFonts w:ascii="Cavolini" w:hAnsi="Cavolini" w:cs="Cavolini"/>
                                <w:b/>
                                <w:bCs/>
                                <w:lang w:val="en-US"/>
                              </w:rPr>
                              <w:t>About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5D47" id="_x0000_s1032" type="#_x0000_t202" style="position:absolute;margin-left:41.55pt;margin-top:22.55pt;width:482.65pt;height:3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" fillcolor="#f291e2" stroked="f" strokeweight=".5pt">
                <v:fill color2="#f9dff5" rotate="t" focusposition=".5,.5" focussize="" colors="0 #f291e2;.5 #f5bdeb;1 #f9dff5" focus="100%" type="gradientRadial"/>
                <v:textbox>
                  <w:txbxContent>
                    <w:p w14:paraId="1E4939CB" w14:textId="3FFF113D" w:rsidR="00CF0C82" w:rsidRPr="00DA6C35" w:rsidRDefault="002E4B08" w:rsidP="00CF0C82">
                      <w:pPr>
                        <w:rPr>
                          <w:rFonts w:ascii="Cavolini" w:hAnsi="Cavolini" w:cs="Cavolini"/>
                          <w:b/>
                          <w:bCs/>
                          <w:lang w:val="en-US"/>
                        </w:rPr>
                      </w:pPr>
                      <w:r>
                        <w:rPr>
                          <w:rFonts w:ascii="Cavolini" w:hAnsi="Cavolini" w:cs="Cavolini"/>
                          <w:b/>
                          <w:bCs/>
                          <w:lang w:val="en-US"/>
                        </w:rPr>
                        <w:t>About you</w:t>
                      </w:r>
                    </w:p>
                  </w:txbxContent>
                </v:textbox>
                <w10:wrap anchorx="margin"/>
              </v:shape>
            </w:pict>
          </mc:Fallback>
        </mc:AlternateContent>
      </w:r>
    </w:p>
    <w:p w14:paraId="1AEDD2B2" w14:textId="656385AF" w:rsidR="005B1E8F" w:rsidRDefault="007B5E06">
      <w:r>
        <w:tab/>
      </w:r>
      <w:r w:rsidR="00CF0C82">
        <w:tab/>
      </w:r>
      <w:r>
        <w:tab/>
      </w:r>
    </w:p>
    <w:p w14:paraId="6FACD165" w14:textId="77777777" w:rsidR="002E4B08" w:rsidRDefault="002E4B08" w:rsidP="002E4B08">
      <w:pPr>
        <w:ind w:right="-6"/>
        <w:rPr>
          <w:rFonts w:ascii="Arial" w:hAnsi="Arial" w:cs="Arial"/>
          <w:szCs w:val="21"/>
        </w:rPr>
      </w:pPr>
    </w:p>
    <w:p w14:paraId="26410C42" w14:textId="1CC8968E" w:rsidR="000E40DA" w:rsidRDefault="002E4B08" w:rsidP="00755891">
      <w:pPr>
        <w:autoSpaceDE w:val="0"/>
        <w:autoSpaceDN w:val="0"/>
        <w:adjustRightInd w:val="0"/>
        <w:ind w:left="851"/>
        <w:rPr>
          <w:rFonts w:cstheme="minorHAnsi"/>
          <w:b/>
          <w:bCs/>
        </w:rPr>
      </w:pPr>
      <w:r>
        <w:rPr>
          <w:rFonts w:cstheme="minorHAnsi"/>
          <w:b/>
          <w:bCs/>
        </w:rPr>
        <w:t>Knowledge and Experienc</w:t>
      </w:r>
      <w:r w:rsidR="00755891">
        <w:rPr>
          <w:rFonts w:cstheme="minorHAnsi"/>
          <w:b/>
          <w:bCs/>
        </w:rPr>
        <w:t>e</w:t>
      </w:r>
    </w:p>
    <w:p w14:paraId="2D2BA02C" w14:textId="719DCB52" w:rsidR="000E40DA" w:rsidRPr="000E40DA" w:rsidRDefault="000E40DA" w:rsidP="00755891">
      <w:pPr>
        <w:tabs>
          <w:tab w:val="left" w:pos="-720"/>
        </w:tabs>
        <w:suppressAutoHyphens/>
        <w:ind w:left="851"/>
        <w:jc w:val="both"/>
        <w:rPr>
          <w:rFonts w:cstheme="minorHAnsi"/>
        </w:rPr>
      </w:pPr>
      <w:r w:rsidRPr="000E40DA">
        <w:rPr>
          <w:rFonts w:cstheme="minorHAnsi"/>
          <w:color w:val="000000"/>
        </w:rPr>
        <w:t xml:space="preserve">Demonstrate knowledge and understanding of the duties and responsibilities that underpin the work of </w:t>
      </w:r>
      <w:r w:rsidRPr="000E40DA">
        <w:rPr>
          <w:rFonts w:cstheme="minorHAnsi"/>
        </w:rPr>
        <w:t xml:space="preserve">functions within Children’s Services and knowledge of one or more </w:t>
      </w:r>
      <w:proofErr w:type="gramStart"/>
      <w:r w:rsidRPr="000E40DA">
        <w:rPr>
          <w:rFonts w:cstheme="minorHAnsi"/>
        </w:rPr>
        <w:t>particular area</w:t>
      </w:r>
      <w:proofErr w:type="gramEnd"/>
      <w:r w:rsidRPr="000E40DA">
        <w:rPr>
          <w:rFonts w:cstheme="minorHAnsi"/>
        </w:rPr>
        <w:t xml:space="preserve"> of Children’s Services work including that which is: practice facing; inspection preparation</w:t>
      </w:r>
      <w:r w:rsidR="00755891">
        <w:rPr>
          <w:rFonts w:cstheme="minorHAnsi"/>
        </w:rPr>
        <w:t>,</w:t>
      </w:r>
      <w:r w:rsidRPr="000E40DA">
        <w:rPr>
          <w:rFonts w:cstheme="minorHAnsi"/>
        </w:rPr>
        <w:t xml:space="preserve"> practice improvement, performance management</w:t>
      </w:r>
      <w:r w:rsidR="00755891">
        <w:rPr>
          <w:rFonts w:cstheme="minorHAnsi"/>
        </w:rPr>
        <w:t>,</w:t>
      </w:r>
      <w:r w:rsidRPr="000E40DA">
        <w:rPr>
          <w:rFonts w:cstheme="minorHAnsi"/>
        </w:rPr>
        <w:t xml:space="preserve"> quality assurance</w:t>
      </w:r>
      <w:r w:rsidR="00755891">
        <w:rPr>
          <w:rFonts w:cstheme="minorHAnsi"/>
        </w:rPr>
        <w:t>,</w:t>
      </w:r>
      <w:r w:rsidRPr="000E40DA">
        <w:rPr>
          <w:rFonts w:cstheme="minorHAnsi"/>
        </w:rPr>
        <w:t xml:space="preserve"> change management or project management.</w:t>
      </w:r>
    </w:p>
    <w:p w14:paraId="6F0A10A4" w14:textId="77777777" w:rsidR="000E40DA" w:rsidRPr="000E40DA" w:rsidRDefault="000E40DA" w:rsidP="00755891">
      <w:pPr>
        <w:tabs>
          <w:tab w:val="left" w:pos="-720"/>
        </w:tabs>
        <w:suppressAutoHyphens/>
        <w:ind w:left="851"/>
        <w:jc w:val="both"/>
        <w:rPr>
          <w:rFonts w:cstheme="minorHAnsi"/>
          <w:color w:val="000000"/>
        </w:rPr>
      </w:pPr>
      <w:r w:rsidRPr="000E40DA">
        <w:rPr>
          <w:rFonts w:cstheme="minorHAnsi"/>
          <w:color w:val="000000"/>
        </w:rPr>
        <w:t>Knows when to investigate outputs further and offers explanations. Validates the quality of the data and analyses against external sources and research.  Resolves issues using the appropriate methods. Feeds back results of validation to those responsible for the data and information.</w:t>
      </w:r>
    </w:p>
    <w:p w14:paraId="7244C176" w14:textId="3308E83A" w:rsidR="000E40DA" w:rsidRPr="000E40DA" w:rsidRDefault="000E40DA" w:rsidP="00755891">
      <w:pPr>
        <w:autoSpaceDE w:val="0"/>
        <w:autoSpaceDN w:val="0"/>
        <w:adjustRightInd w:val="0"/>
        <w:ind w:left="851"/>
        <w:rPr>
          <w:rFonts w:cstheme="minorHAnsi"/>
        </w:rPr>
      </w:pPr>
      <w:r w:rsidRPr="000E40DA">
        <w:rPr>
          <w:rFonts w:cstheme="minorHAnsi"/>
        </w:rPr>
        <w:t>Ability to adopt a process of continual improvement and suggest ways of</w:t>
      </w:r>
      <w:r>
        <w:rPr>
          <w:rFonts w:cstheme="minorHAnsi"/>
        </w:rPr>
        <w:t xml:space="preserve"> </w:t>
      </w:r>
      <w:r w:rsidRPr="000E40DA">
        <w:rPr>
          <w:rFonts w:cstheme="minorHAnsi"/>
        </w:rPr>
        <w:t>working more efficient and effectively to improve service delivery.</w:t>
      </w:r>
    </w:p>
    <w:p w14:paraId="33A9B075" w14:textId="77777777" w:rsidR="000E40DA" w:rsidRPr="000E40DA" w:rsidRDefault="000E40DA" w:rsidP="00755891">
      <w:pPr>
        <w:tabs>
          <w:tab w:val="left" w:pos="-720"/>
        </w:tabs>
        <w:suppressAutoHyphens/>
        <w:ind w:left="851"/>
        <w:rPr>
          <w:rFonts w:cstheme="minorHAnsi"/>
          <w:color w:val="000000"/>
        </w:rPr>
      </w:pPr>
      <w:r w:rsidRPr="000E40DA">
        <w:rPr>
          <w:rFonts w:cstheme="minorHAnsi"/>
          <w:color w:val="000000"/>
        </w:rPr>
        <w:t>Carries out the working practices, procedures and basic operations across Children’s Services.</w:t>
      </w:r>
    </w:p>
    <w:p w14:paraId="3B8C0B75" w14:textId="77777777" w:rsidR="000E40DA" w:rsidRPr="000E40DA" w:rsidRDefault="000E40DA" w:rsidP="00755891">
      <w:pPr>
        <w:ind w:left="851" w:right="-6"/>
        <w:rPr>
          <w:rFonts w:cstheme="minorHAnsi"/>
          <w:color w:val="000000"/>
        </w:rPr>
      </w:pPr>
      <w:r w:rsidRPr="000E40DA">
        <w:rPr>
          <w:rFonts w:cstheme="minorHAnsi"/>
          <w:color w:val="000000"/>
        </w:rPr>
        <w:t>Able to work effectively with a wide range of colleagues (and other stakeholders) across the Trust and in partner organisations in relation to project activities, including planning, performance management, research, consultation, finance, HR, Legal etc.</w:t>
      </w:r>
    </w:p>
    <w:p w14:paraId="41D36EB6" w14:textId="77777777" w:rsidR="000E40DA" w:rsidRPr="000E40DA" w:rsidRDefault="000E40DA" w:rsidP="00755891">
      <w:pPr>
        <w:ind w:left="851" w:right="-6"/>
        <w:rPr>
          <w:rFonts w:cstheme="minorHAnsi"/>
        </w:rPr>
      </w:pPr>
      <w:r w:rsidRPr="000E40DA">
        <w:rPr>
          <w:rFonts w:cstheme="minorHAnsi"/>
        </w:rPr>
        <w:t>Able to work flexibly at pace, prioritise, and deal with a demanding workload to meet objectives and timescales and be adaptable to changing circumstances and priorities.</w:t>
      </w:r>
    </w:p>
    <w:p w14:paraId="5D861BB0" w14:textId="77777777" w:rsidR="000E40DA" w:rsidRPr="000E40DA" w:rsidRDefault="000E40DA" w:rsidP="00755891">
      <w:pPr>
        <w:ind w:left="851" w:right="-6"/>
        <w:rPr>
          <w:rFonts w:cstheme="minorHAnsi"/>
        </w:rPr>
      </w:pPr>
      <w:r w:rsidRPr="000E40DA">
        <w:rPr>
          <w:rFonts w:cstheme="minorHAnsi"/>
        </w:rPr>
        <w:t>Uses a range of specialist ICT systems across own work area and or across other areas of work.</w:t>
      </w:r>
    </w:p>
    <w:p w14:paraId="1266339C" w14:textId="707F3E7D" w:rsidR="000E40DA" w:rsidRPr="000E40DA" w:rsidRDefault="000E40DA" w:rsidP="00755891">
      <w:pPr>
        <w:ind w:left="851" w:right="-6"/>
        <w:rPr>
          <w:rFonts w:cstheme="minorHAnsi"/>
        </w:rPr>
      </w:pPr>
      <w:r w:rsidRPr="000E40DA">
        <w:rPr>
          <w:rFonts w:cstheme="minorHAnsi"/>
        </w:rPr>
        <w:t>Uses, interprets, analyses and communicates complex information from a variety of sources.</w:t>
      </w:r>
    </w:p>
    <w:p w14:paraId="6969F61D" w14:textId="71AFA615" w:rsidR="002E4B08" w:rsidRPr="000E40DA" w:rsidRDefault="002E4B08" w:rsidP="00755891">
      <w:pPr>
        <w:ind w:left="851" w:right="-6"/>
        <w:rPr>
          <w:rFonts w:cstheme="minorHAnsi"/>
          <w:b/>
          <w:bCs/>
        </w:rPr>
      </w:pPr>
      <w:r w:rsidRPr="000E40DA">
        <w:rPr>
          <w:rFonts w:cstheme="minorHAnsi"/>
          <w:b/>
          <w:bCs/>
        </w:rPr>
        <w:t>Qualifications</w:t>
      </w:r>
    </w:p>
    <w:p w14:paraId="7058CF60" w14:textId="77777777" w:rsidR="000E40DA" w:rsidRPr="000E40DA" w:rsidRDefault="000E40DA" w:rsidP="00755891">
      <w:pPr>
        <w:ind w:left="851" w:right="-6"/>
        <w:rPr>
          <w:rFonts w:cstheme="minorHAnsi"/>
        </w:rPr>
      </w:pPr>
      <w:r w:rsidRPr="000E40DA">
        <w:rPr>
          <w:rFonts w:cstheme="minorHAnsi"/>
        </w:rPr>
        <w:t xml:space="preserve">The applicant is required to provide evidence of having previously spoken fluently in English to meet either the Lower threshold or Advanced threshold level outlined under Special Knowledge above.  </w:t>
      </w:r>
    </w:p>
    <w:p w14:paraId="1A188C74" w14:textId="6500A755" w:rsidR="000E40DA" w:rsidRPr="000E40DA" w:rsidRDefault="00FB4C24" w:rsidP="00755891">
      <w:pPr>
        <w:ind w:left="851" w:right="-6"/>
        <w:rPr>
          <w:rFonts w:cstheme="minorHAnsi"/>
        </w:rPr>
      </w:pPr>
      <w:r>
        <w:rPr>
          <w:rFonts w:cstheme="minorHAnsi"/>
        </w:rPr>
        <w:t>E</w:t>
      </w:r>
      <w:r w:rsidR="000E40DA" w:rsidRPr="000E40DA">
        <w:rPr>
          <w:rFonts w:cstheme="minorHAnsi"/>
        </w:rPr>
        <w:t>xperience working within a large multi-functional public sector or similar organisation conducting the role of a business support/ data analytics.</w:t>
      </w:r>
    </w:p>
    <w:p w14:paraId="3AD0EFAB" w14:textId="77777777" w:rsidR="000E40DA" w:rsidRPr="000E40DA" w:rsidRDefault="000E40DA" w:rsidP="00755891">
      <w:pPr>
        <w:ind w:left="851" w:right="-6"/>
        <w:rPr>
          <w:rFonts w:cstheme="minorHAnsi"/>
        </w:rPr>
      </w:pPr>
      <w:r w:rsidRPr="000E40DA">
        <w:rPr>
          <w:rFonts w:cstheme="minorHAnsi"/>
        </w:rPr>
        <w:t>Experience of using both MS Office products, Power Bi, Word, Excel and other IT Systems.</w:t>
      </w:r>
    </w:p>
    <w:p w14:paraId="7C874F6E" w14:textId="77777777" w:rsidR="000E40DA" w:rsidRPr="000E40DA" w:rsidRDefault="000E40DA" w:rsidP="00755891">
      <w:pPr>
        <w:ind w:left="851" w:right="-6"/>
        <w:rPr>
          <w:rFonts w:cstheme="minorHAnsi"/>
          <w:color w:val="000000"/>
        </w:rPr>
      </w:pPr>
      <w:r w:rsidRPr="000E40DA">
        <w:rPr>
          <w:rFonts w:cstheme="minorHAnsi"/>
          <w:color w:val="000000"/>
        </w:rPr>
        <w:t>GCSE Maths and English at Grades A-C or be able to demonstrate good literacy and numeracy through assessment before interview.</w:t>
      </w:r>
    </w:p>
    <w:p w14:paraId="6DFF26C5" w14:textId="77777777" w:rsidR="000E40DA" w:rsidRPr="000E40DA" w:rsidRDefault="000E40DA" w:rsidP="00755891">
      <w:pPr>
        <w:ind w:left="851" w:right="-6"/>
        <w:rPr>
          <w:rFonts w:cstheme="minorHAnsi"/>
        </w:rPr>
      </w:pPr>
      <w:r w:rsidRPr="000E40DA">
        <w:rPr>
          <w:rFonts w:cstheme="minorHAnsi"/>
        </w:rPr>
        <w:t>Level 4 NVQ is desirable but not essential.</w:t>
      </w:r>
    </w:p>
    <w:p w14:paraId="2D88E043" w14:textId="77777777" w:rsidR="00755891" w:rsidRDefault="00755891">
      <w:pPr>
        <w:rPr>
          <w:rFonts w:cstheme="minorHAnsi"/>
        </w:rPr>
      </w:pPr>
    </w:p>
    <w:p w14:paraId="43A4A672" w14:textId="77777777" w:rsidR="00755891" w:rsidRDefault="00755891">
      <w:pPr>
        <w:rPr>
          <w:rFonts w:cstheme="minorHAnsi"/>
        </w:rPr>
      </w:pPr>
    </w:p>
    <w:p w14:paraId="09F30491" w14:textId="771033EB" w:rsidR="005B1E8F" w:rsidRDefault="00F576BD">
      <w:r>
        <w:rPr>
          <w:noProof/>
        </w:rPr>
        <mc:AlternateContent>
          <mc:Choice Requires="wps">
            <w:drawing>
              <wp:anchor distT="0" distB="0" distL="114300" distR="114300" simplePos="0" relativeHeight="251672576" behindDoc="0" locked="0" layoutInCell="1" allowOverlap="1" wp14:anchorId="02F56CC9" wp14:editId="22423628">
                <wp:simplePos x="0" y="0"/>
                <wp:positionH relativeFrom="margin">
                  <wp:posOffset>594732</wp:posOffset>
                </wp:positionH>
                <wp:positionV relativeFrom="paragraph">
                  <wp:posOffset>63655</wp:posOffset>
                </wp:positionV>
                <wp:extent cx="6051395" cy="409575"/>
                <wp:effectExtent l="0" t="0" r="6985" b="9525"/>
                <wp:wrapNone/>
                <wp:docPr id="128161989" name="Text Box 15"/>
                <wp:cNvGraphicFramePr/>
                <a:graphic xmlns:a="http://schemas.openxmlformats.org/drawingml/2006/main">
                  <a:graphicData uri="http://schemas.microsoft.com/office/word/2010/wordprocessingShape">
                    <wps:wsp>
                      <wps:cNvSpPr txBox="1"/>
                      <wps:spPr>
                        <a:xfrm>
                          <a:off x="0" y="0"/>
                          <a:ext cx="6051395" cy="4095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4B9240BF" w14:textId="37E59569" w:rsidR="00F576BD" w:rsidRPr="00DA6C35" w:rsidRDefault="00F576BD" w:rsidP="00F576BD">
                            <w:pPr>
                              <w:rPr>
                                <w:rFonts w:ascii="Cavolini" w:hAnsi="Cavolini" w:cs="Cavolini"/>
                                <w:b/>
                                <w:bCs/>
                                <w:lang w:val="en-US"/>
                              </w:rPr>
                            </w:pPr>
                            <w:r>
                              <w:rPr>
                                <w:rFonts w:ascii="Cavolini" w:hAnsi="Cavolini" w:cs="Cavolini"/>
                                <w:b/>
                                <w:bCs/>
                                <w:lang w:val="en-US"/>
                              </w:rPr>
                              <w:t>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56CC9" id="_x0000_s1033" type="#_x0000_t202" style="position:absolute;margin-left:46.85pt;margin-top:5pt;width:476.5pt;height:3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" fillcolor="#f291e2" stroked="f" strokeweight=".5pt">
                <v:fill color2="#f9dff5" rotate="t" focusposition=".5,.5" focussize="" colors="0 #f291e2;.5 #f5bdeb;1 #f9dff5" focus="100%" type="gradientRadial"/>
                <v:textbox>
                  <w:txbxContent>
                    <w:p w14:paraId="4B9240BF" w14:textId="37E59569" w:rsidR="00F576BD" w:rsidRPr="00DA6C35" w:rsidRDefault="00F576BD" w:rsidP="00F576BD">
                      <w:pPr>
                        <w:rPr>
                          <w:rFonts w:ascii="Cavolini" w:hAnsi="Cavolini" w:cs="Cavolini"/>
                          <w:b/>
                          <w:bCs/>
                          <w:lang w:val="en-US"/>
                        </w:rPr>
                      </w:pPr>
                      <w:r>
                        <w:rPr>
                          <w:rFonts w:ascii="Cavolini" w:hAnsi="Cavolini" w:cs="Cavolini"/>
                          <w:b/>
                          <w:bCs/>
                          <w:lang w:val="en-US"/>
                        </w:rPr>
                        <w:t>Safeguarding</w:t>
                      </w:r>
                    </w:p>
                  </w:txbxContent>
                </v:textbox>
                <w10:wrap anchorx="margin"/>
              </v:shape>
            </w:pict>
          </mc:Fallback>
        </mc:AlternateContent>
      </w:r>
    </w:p>
    <w:p w14:paraId="49F554F8" w14:textId="16788ED5" w:rsidR="005B1E8F" w:rsidRDefault="005B1E8F"/>
    <w:p w14:paraId="12AFA421" w14:textId="24734352" w:rsidR="003D6672" w:rsidRDefault="00F576BD" w:rsidP="00F576BD">
      <w:pPr>
        <w:ind w:left="1080"/>
      </w:pPr>
      <w:r w:rsidRPr="00F576BD">
        <w:t>Bradford Children and Families Trust is committed to safeguarding and promoting the welfare of all children who use our services and as such expects all staff to share this commitment. Successful applicants will be required to complete the relevant safeguarding checks. An DBS check will be requested. We are an equal opportunities employer</w:t>
      </w:r>
    </w:p>
    <w:sectPr w:rsidR="003D6672" w:rsidSect="008F676D">
      <w:headerReference w:type="default" r:id="rId16"/>
      <w:footerReference w:type="default" r:id="rId17"/>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384D" w14:textId="77777777" w:rsidR="00455446" w:rsidRDefault="00455446" w:rsidP="0076218F">
      <w:pPr>
        <w:spacing w:after="0" w:line="240" w:lineRule="auto"/>
      </w:pPr>
      <w:r>
        <w:separator/>
      </w:r>
    </w:p>
  </w:endnote>
  <w:endnote w:type="continuationSeparator" w:id="0">
    <w:p w14:paraId="24996EE1" w14:textId="77777777" w:rsidR="00455446" w:rsidRDefault="00455446"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1BCF" w14:textId="77777777" w:rsidR="00455446" w:rsidRDefault="00455446" w:rsidP="0076218F">
      <w:pPr>
        <w:spacing w:after="0" w:line="240" w:lineRule="auto"/>
      </w:pPr>
      <w:r>
        <w:separator/>
      </w:r>
    </w:p>
  </w:footnote>
  <w:footnote w:type="continuationSeparator" w:id="0">
    <w:p w14:paraId="1DEA98F4" w14:textId="77777777" w:rsidR="00455446" w:rsidRDefault="00455446"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Text Box 1" o:spid="_x0000_s1034"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2"/>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4E6"/>
    <w:multiLevelType w:val="hybridMultilevel"/>
    <w:tmpl w:val="3EBAEEE2"/>
    <w:lvl w:ilvl="0" w:tplc="D4CC5268">
      <w:start w:val="1"/>
      <w:numFmt w:val="bullet"/>
      <w:lvlText w:val="•"/>
      <w:lvlJc w:val="left"/>
      <w:pPr>
        <w:tabs>
          <w:tab w:val="num" w:pos="720"/>
        </w:tabs>
        <w:ind w:left="720" w:hanging="360"/>
      </w:pPr>
      <w:rPr>
        <w:rFonts w:ascii="Arial" w:hAnsi="Arial" w:hint="default"/>
      </w:rPr>
    </w:lvl>
    <w:lvl w:ilvl="1" w:tplc="EA8C95AA" w:tentative="1">
      <w:start w:val="1"/>
      <w:numFmt w:val="bullet"/>
      <w:lvlText w:val="•"/>
      <w:lvlJc w:val="left"/>
      <w:pPr>
        <w:tabs>
          <w:tab w:val="num" w:pos="1440"/>
        </w:tabs>
        <w:ind w:left="1440" w:hanging="360"/>
      </w:pPr>
      <w:rPr>
        <w:rFonts w:ascii="Arial" w:hAnsi="Arial" w:hint="default"/>
      </w:rPr>
    </w:lvl>
    <w:lvl w:ilvl="2" w:tplc="3CBC64FC" w:tentative="1">
      <w:start w:val="1"/>
      <w:numFmt w:val="bullet"/>
      <w:lvlText w:val="•"/>
      <w:lvlJc w:val="left"/>
      <w:pPr>
        <w:tabs>
          <w:tab w:val="num" w:pos="2160"/>
        </w:tabs>
        <w:ind w:left="2160" w:hanging="360"/>
      </w:pPr>
      <w:rPr>
        <w:rFonts w:ascii="Arial" w:hAnsi="Arial" w:hint="default"/>
      </w:rPr>
    </w:lvl>
    <w:lvl w:ilvl="3" w:tplc="A162B528" w:tentative="1">
      <w:start w:val="1"/>
      <w:numFmt w:val="bullet"/>
      <w:lvlText w:val="•"/>
      <w:lvlJc w:val="left"/>
      <w:pPr>
        <w:tabs>
          <w:tab w:val="num" w:pos="2880"/>
        </w:tabs>
        <w:ind w:left="2880" w:hanging="360"/>
      </w:pPr>
      <w:rPr>
        <w:rFonts w:ascii="Arial" w:hAnsi="Arial" w:hint="default"/>
      </w:rPr>
    </w:lvl>
    <w:lvl w:ilvl="4" w:tplc="6BCA7B1C" w:tentative="1">
      <w:start w:val="1"/>
      <w:numFmt w:val="bullet"/>
      <w:lvlText w:val="•"/>
      <w:lvlJc w:val="left"/>
      <w:pPr>
        <w:tabs>
          <w:tab w:val="num" w:pos="3600"/>
        </w:tabs>
        <w:ind w:left="3600" w:hanging="360"/>
      </w:pPr>
      <w:rPr>
        <w:rFonts w:ascii="Arial" w:hAnsi="Arial" w:hint="default"/>
      </w:rPr>
    </w:lvl>
    <w:lvl w:ilvl="5" w:tplc="4B1CF8FE" w:tentative="1">
      <w:start w:val="1"/>
      <w:numFmt w:val="bullet"/>
      <w:lvlText w:val="•"/>
      <w:lvlJc w:val="left"/>
      <w:pPr>
        <w:tabs>
          <w:tab w:val="num" w:pos="4320"/>
        </w:tabs>
        <w:ind w:left="4320" w:hanging="360"/>
      </w:pPr>
      <w:rPr>
        <w:rFonts w:ascii="Arial" w:hAnsi="Arial" w:hint="default"/>
      </w:rPr>
    </w:lvl>
    <w:lvl w:ilvl="6" w:tplc="C1C2DFA2" w:tentative="1">
      <w:start w:val="1"/>
      <w:numFmt w:val="bullet"/>
      <w:lvlText w:val="•"/>
      <w:lvlJc w:val="left"/>
      <w:pPr>
        <w:tabs>
          <w:tab w:val="num" w:pos="5040"/>
        </w:tabs>
        <w:ind w:left="5040" w:hanging="360"/>
      </w:pPr>
      <w:rPr>
        <w:rFonts w:ascii="Arial" w:hAnsi="Arial" w:hint="default"/>
      </w:rPr>
    </w:lvl>
    <w:lvl w:ilvl="7" w:tplc="04C07B68" w:tentative="1">
      <w:start w:val="1"/>
      <w:numFmt w:val="bullet"/>
      <w:lvlText w:val="•"/>
      <w:lvlJc w:val="left"/>
      <w:pPr>
        <w:tabs>
          <w:tab w:val="num" w:pos="5760"/>
        </w:tabs>
        <w:ind w:left="5760" w:hanging="360"/>
      </w:pPr>
      <w:rPr>
        <w:rFonts w:ascii="Arial" w:hAnsi="Arial" w:hint="default"/>
      </w:rPr>
    </w:lvl>
    <w:lvl w:ilvl="8" w:tplc="DB804F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866365"/>
    <w:multiLevelType w:val="hybridMultilevel"/>
    <w:tmpl w:val="CA662C7A"/>
    <w:lvl w:ilvl="0" w:tplc="CC9E815E">
      <w:start w:val="1"/>
      <w:numFmt w:val="bullet"/>
      <w:lvlText w:val="•"/>
      <w:lvlJc w:val="left"/>
      <w:pPr>
        <w:tabs>
          <w:tab w:val="num" w:pos="720"/>
        </w:tabs>
        <w:ind w:left="720" w:hanging="360"/>
      </w:pPr>
      <w:rPr>
        <w:rFonts w:ascii="Arial" w:hAnsi="Arial" w:hint="default"/>
      </w:rPr>
    </w:lvl>
    <w:lvl w:ilvl="1" w:tplc="9252D8D4" w:tentative="1">
      <w:start w:val="1"/>
      <w:numFmt w:val="bullet"/>
      <w:lvlText w:val="•"/>
      <w:lvlJc w:val="left"/>
      <w:pPr>
        <w:tabs>
          <w:tab w:val="num" w:pos="1440"/>
        </w:tabs>
        <w:ind w:left="1440" w:hanging="360"/>
      </w:pPr>
      <w:rPr>
        <w:rFonts w:ascii="Arial" w:hAnsi="Arial" w:hint="default"/>
      </w:rPr>
    </w:lvl>
    <w:lvl w:ilvl="2" w:tplc="EA1A7BDE" w:tentative="1">
      <w:start w:val="1"/>
      <w:numFmt w:val="bullet"/>
      <w:lvlText w:val="•"/>
      <w:lvlJc w:val="left"/>
      <w:pPr>
        <w:tabs>
          <w:tab w:val="num" w:pos="2160"/>
        </w:tabs>
        <w:ind w:left="2160" w:hanging="360"/>
      </w:pPr>
      <w:rPr>
        <w:rFonts w:ascii="Arial" w:hAnsi="Arial" w:hint="default"/>
      </w:rPr>
    </w:lvl>
    <w:lvl w:ilvl="3" w:tplc="7332A31C" w:tentative="1">
      <w:start w:val="1"/>
      <w:numFmt w:val="bullet"/>
      <w:lvlText w:val="•"/>
      <w:lvlJc w:val="left"/>
      <w:pPr>
        <w:tabs>
          <w:tab w:val="num" w:pos="2880"/>
        </w:tabs>
        <w:ind w:left="2880" w:hanging="360"/>
      </w:pPr>
      <w:rPr>
        <w:rFonts w:ascii="Arial" w:hAnsi="Arial" w:hint="default"/>
      </w:rPr>
    </w:lvl>
    <w:lvl w:ilvl="4" w:tplc="1CAA1C60" w:tentative="1">
      <w:start w:val="1"/>
      <w:numFmt w:val="bullet"/>
      <w:lvlText w:val="•"/>
      <w:lvlJc w:val="left"/>
      <w:pPr>
        <w:tabs>
          <w:tab w:val="num" w:pos="3600"/>
        </w:tabs>
        <w:ind w:left="3600" w:hanging="360"/>
      </w:pPr>
      <w:rPr>
        <w:rFonts w:ascii="Arial" w:hAnsi="Arial" w:hint="default"/>
      </w:rPr>
    </w:lvl>
    <w:lvl w:ilvl="5" w:tplc="F9A6010E" w:tentative="1">
      <w:start w:val="1"/>
      <w:numFmt w:val="bullet"/>
      <w:lvlText w:val="•"/>
      <w:lvlJc w:val="left"/>
      <w:pPr>
        <w:tabs>
          <w:tab w:val="num" w:pos="4320"/>
        </w:tabs>
        <w:ind w:left="4320" w:hanging="360"/>
      </w:pPr>
      <w:rPr>
        <w:rFonts w:ascii="Arial" w:hAnsi="Arial" w:hint="default"/>
      </w:rPr>
    </w:lvl>
    <w:lvl w:ilvl="6" w:tplc="EA00B1A6" w:tentative="1">
      <w:start w:val="1"/>
      <w:numFmt w:val="bullet"/>
      <w:lvlText w:val="•"/>
      <w:lvlJc w:val="left"/>
      <w:pPr>
        <w:tabs>
          <w:tab w:val="num" w:pos="5040"/>
        </w:tabs>
        <w:ind w:left="5040" w:hanging="360"/>
      </w:pPr>
      <w:rPr>
        <w:rFonts w:ascii="Arial" w:hAnsi="Arial" w:hint="default"/>
      </w:rPr>
    </w:lvl>
    <w:lvl w:ilvl="7" w:tplc="A10E0E3C" w:tentative="1">
      <w:start w:val="1"/>
      <w:numFmt w:val="bullet"/>
      <w:lvlText w:val="•"/>
      <w:lvlJc w:val="left"/>
      <w:pPr>
        <w:tabs>
          <w:tab w:val="num" w:pos="5760"/>
        </w:tabs>
        <w:ind w:left="5760" w:hanging="360"/>
      </w:pPr>
      <w:rPr>
        <w:rFonts w:ascii="Arial" w:hAnsi="Arial" w:hint="default"/>
      </w:rPr>
    </w:lvl>
    <w:lvl w:ilvl="8" w:tplc="871EFD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609CC"/>
    <w:multiLevelType w:val="hybridMultilevel"/>
    <w:tmpl w:val="432EAE2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168F231C"/>
    <w:multiLevelType w:val="hybridMultilevel"/>
    <w:tmpl w:val="46F829CC"/>
    <w:lvl w:ilvl="0" w:tplc="C3341722">
      <w:start w:val="1"/>
      <w:numFmt w:val="bullet"/>
      <w:lvlText w:val="•"/>
      <w:lvlJc w:val="left"/>
      <w:pPr>
        <w:tabs>
          <w:tab w:val="num" w:pos="720"/>
        </w:tabs>
        <w:ind w:left="720" w:hanging="360"/>
      </w:pPr>
      <w:rPr>
        <w:rFonts w:ascii="Arial" w:hAnsi="Arial" w:hint="default"/>
      </w:rPr>
    </w:lvl>
    <w:lvl w:ilvl="1" w:tplc="B43C14A6" w:tentative="1">
      <w:start w:val="1"/>
      <w:numFmt w:val="bullet"/>
      <w:lvlText w:val="•"/>
      <w:lvlJc w:val="left"/>
      <w:pPr>
        <w:tabs>
          <w:tab w:val="num" w:pos="1440"/>
        </w:tabs>
        <w:ind w:left="1440" w:hanging="360"/>
      </w:pPr>
      <w:rPr>
        <w:rFonts w:ascii="Arial" w:hAnsi="Arial" w:hint="default"/>
      </w:rPr>
    </w:lvl>
    <w:lvl w:ilvl="2" w:tplc="72081724" w:tentative="1">
      <w:start w:val="1"/>
      <w:numFmt w:val="bullet"/>
      <w:lvlText w:val="•"/>
      <w:lvlJc w:val="left"/>
      <w:pPr>
        <w:tabs>
          <w:tab w:val="num" w:pos="2160"/>
        </w:tabs>
        <w:ind w:left="2160" w:hanging="360"/>
      </w:pPr>
      <w:rPr>
        <w:rFonts w:ascii="Arial" w:hAnsi="Arial" w:hint="default"/>
      </w:rPr>
    </w:lvl>
    <w:lvl w:ilvl="3" w:tplc="333041CC" w:tentative="1">
      <w:start w:val="1"/>
      <w:numFmt w:val="bullet"/>
      <w:lvlText w:val="•"/>
      <w:lvlJc w:val="left"/>
      <w:pPr>
        <w:tabs>
          <w:tab w:val="num" w:pos="2880"/>
        </w:tabs>
        <w:ind w:left="2880" w:hanging="360"/>
      </w:pPr>
      <w:rPr>
        <w:rFonts w:ascii="Arial" w:hAnsi="Arial" w:hint="default"/>
      </w:rPr>
    </w:lvl>
    <w:lvl w:ilvl="4" w:tplc="7D908A52" w:tentative="1">
      <w:start w:val="1"/>
      <w:numFmt w:val="bullet"/>
      <w:lvlText w:val="•"/>
      <w:lvlJc w:val="left"/>
      <w:pPr>
        <w:tabs>
          <w:tab w:val="num" w:pos="3600"/>
        </w:tabs>
        <w:ind w:left="3600" w:hanging="360"/>
      </w:pPr>
      <w:rPr>
        <w:rFonts w:ascii="Arial" w:hAnsi="Arial" w:hint="default"/>
      </w:rPr>
    </w:lvl>
    <w:lvl w:ilvl="5" w:tplc="09E01072" w:tentative="1">
      <w:start w:val="1"/>
      <w:numFmt w:val="bullet"/>
      <w:lvlText w:val="•"/>
      <w:lvlJc w:val="left"/>
      <w:pPr>
        <w:tabs>
          <w:tab w:val="num" w:pos="4320"/>
        </w:tabs>
        <w:ind w:left="4320" w:hanging="360"/>
      </w:pPr>
      <w:rPr>
        <w:rFonts w:ascii="Arial" w:hAnsi="Arial" w:hint="default"/>
      </w:rPr>
    </w:lvl>
    <w:lvl w:ilvl="6" w:tplc="60A049F4" w:tentative="1">
      <w:start w:val="1"/>
      <w:numFmt w:val="bullet"/>
      <w:lvlText w:val="•"/>
      <w:lvlJc w:val="left"/>
      <w:pPr>
        <w:tabs>
          <w:tab w:val="num" w:pos="5040"/>
        </w:tabs>
        <w:ind w:left="5040" w:hanging="360"/>
      </w:pPr>
      <w:rPr>
        <w:rFonts w:ascii="Arial" w:hAnsi="Arial" w:hint="default"/>
      </w:rPr>
    </w:lvl>
    <w:lvl w:ilvl="7" w:tplc="AE4AE424" w:tentative="1">
      <w:start w:val="1"/>
      <w:numFmt w:val="bullet"/>
      <w:lvlText w:val="•"/>
      <w:lvlJc w:val="left"/>
      <w:pPr>
        <w:tabs>
          <w:tab w:val="num" w:pos="5760"/>
        </w:tabs>
        <w:ind w:left="5760" w:hanging="360"/>
      </w:pPr>
      <w:rPr>
        <w:rFonts w:ascii="Arial" w:hAnsi="Arial" w:hint="default"/>
      </w:rPr>
    </w:lvl>
    <w:lvl w:ilvl="8" w:tplc="E9B68A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D5248B"/>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D84F60"/>
    <w:multiLevelType w:val="hybridMultilevel"/>
    <w:tmpl w:val="C8AA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56AD6"/>
    <w:multiLevelType w:val="hybridMultilevel"/>
    <w:tmpl w:val="B84EF73E"/>
    <w:lvl w:ilvl="0" w:tplc="7C065D7C">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79927F5"/>
    <w:multiLevelType w:val="hybridMultilevel"/>
    <w:tmpl w:val="59466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7B1623"/>
    <w:multiLevelType w:val="hybridMultilevel"/>
    <w:tmpl w:val="D220A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F03433"/>
    <w:multiLevelType w:val="hybridMultilevel"/>
    <w:tmpl w:val="D390BD92"/>
    <w:lvl w:ilvl="0" w:tplc="91607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475F9"/>
    <w:multiLevelType w:val="hybridMultilevel"/>
    <w:tmpl w:val="432EAE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1995BF5"/>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884B23"/>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2B5257"/>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C6744B"/>
    <w:multiLevelType w:val="hybridMultilevel"/>
    <w:tmpl w:val="5D2CF460"/>
    <w:lvl w:ilvl="0" w:tplc="D0B0808E">
      <w:start w:val="1"/>
      <w:numFmt w:val="bullet"/>
      <w:lvlText w:val="•"/>
      <w:lvlJc w:val="left"/>
      <w:pPr>
        <w:tabs>
          <w:tab w:val="num" w:pos="720"/>
        </w:tabs>
        <w:ind w:left="720" w:hanging="360"/>
      </w:pPr>
      <w:rPr>
        <w:rFonts w:ascii="Arial" w:hAnsi="Arial" w:hint="default"/>
      </w:rPr>
    </w:lvl>
    <w:lvl w:ilvl="1" w:tplc="3BBCEB1E" w:tentative="1">
      <w:start w:val="1"/>
      <w:numFmt w:val="bullet"/>
      <w:lvlText w:val="•"/>
      <w:lvlJc w:val="left"/>
      <w:pPr>
        <w:tabs>
          <w:tab w:val="num" w:pos="1440"/>
        </w:tabs>
        <w:ind w:left="1440" w:hanging="360"/>
      </w:pPr>
      <w:rPr>
        <w:rFonts w:ascii="Arial" w:hAnsi="Arial" w:hint="default"/>
      </w:rPr>
    </w:lvl>
    <w:lvl w:ilvl="2" w:tplc="7812B15C" w:tentative="1">
      <w:start w:val="1"/>
      <w:numFmt w:val="bullet"/>
      <w:lvlText w:val="•"/>
      <w:lvlJc w:val="left"/>
      <w:pPr>
        <w:tabs>
          <w:tab w:val="num" w:pos="2160"/>
        </w:tabs>
        <w:ind w:left="2160" w:hanging="360"/>
      </w:pPr>
      <w:rPr>
        <w:rFonts w:ascii="Arial" w:hAnsi="Arial" w:hint="default"/>
      </w:rPr>
    </w:lvl>
    <w:lvl w:ilvl="3" w:tplc="A246F72A" w:tentative="1">
      <w:start w:val="1"/>
      <w:numFmt w:val="bullet"/>
      <w:lvlText w:val="•"/>
      <w:lvlJc w:val="left"/>
      <w:pPr>
        <w:tabs>
          <w:tab w:val="num" w:pos="2880"/>
        </w:tabs>
        <w:ind w:left="2880" w:hanging="360"/>
      </w:pPr>
      <w:rPr>
        <w:rFonts w:ascii="Arial" w:hAnsi="Arial" w:hint="default"/>
      </w:rPr>
    </w:lvl>
    <w:lvl w:ilvl="4" w:tplc="A2ECB0CC" w:tentative="1">
      <w:start w:val="1"/>
      <w:numFmt w:val="bullet"/>
      <w:lvlText w:val="•"/>
      <w:lvlJc w:val="left"/>
      <w:pPr>
        <w:tabs>
          <w:tab w:val="num" w:pos="3600"/>
        </w:tabs>
        <w:ind w:left="3600" w:hanging="360"/>
      </w:pPr>
      <w:rPr>
        <w:rFonts w:ascii="Arial" w:hAnsi="Arial" w:hint="default"/>
      </w:rPr>
    </w:lvl>
    <w:lvl w:ilvl="5" w:tplc="341A3E74" w:tentative="1">
      <w:start w:val="1"/>
      <w:numFmt w:val="bullet"/>
      <w:lvlText w:val="•"/>
      <w:lvlJc w:val="left"/>
      <w:pPr>
        <w:tabs>
          <w:tab w:val="num" w:pos="4320"/>
        </w:tabs>
        <w:ind w:left="4320" w:hanging="360"/>
      </w:pPr>
      <w:rPr>
        <w:rFonts w:ascii="Arial" w:hAnsi="Arial" w:hint="default"/>
      </w:rPr>
    </w:lvl>
    <w:lvl w:ilvl="6" w:tplc="43C2B6F2" w:tentative="1">
      <w:start w:val="1"/>
      <w:numFmt w:val="bullet"/>
      <w:lvlText w:val="•"/>
      <w:lvlJc w:val="left"/>
      <w:pPr>
        <w:tabs>
          <w:tab w:val="num" w:pos="5040"/>
        </w:tabs>
        <w:ind w:left="5040" w:hanging="360"/>
      </w:pPr>
      <w:rPr>
        <w:rFonts w:ascii="Arial" w:hAnsi="Arial" w:hint="default"/>
      </w:rPr>
    </w:lvl>
    <w:lvl w:ilvl="7" w:tplc="D0386F38" w:tentative="1">
      <w:start w:val="1"/>
      <w:numFmt w:val="bullet"/>
      <w:lvlText w:val="•"/>
      <w:lvlJc w:val="left"/>
      <w:pPr>
        <w:tabs>
          <w:tab w:val="num" w:pos="5760"/>
        </w:tabs>
        <w:ind w:left="5760" w:hanging="360"/>
      </w:pPr>
      <w:rPr>
        <w:rFonts w:ascii="Arial" w:hAnsi="Arial" w:hint="default"/>
      </w:rPr>
    </w:lvl>
    <w:lvl w:ilvl="8" w:tplc="30FCAF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9C7651"/>
    <w:multiLevelType w:val="hybridMultilevel"/>
    <w:tmpl w:val="C786DC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A996AD5"/>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222A3B"/>
    <w:multiLevelType w:val="hybridMultilevel"/>
    <w:tmpl w:val="CAF6F3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C9D0DB4"/>
    <w:multiLevelType w:val="hybridMultilevel"/>
    <w:tmpl w:val="309E6984"/>
    <w:lvl w:ilvl="0" w:tplc="91607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630A69"/>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9D1D85"/>
    <w:multiLevelType w:val="hybridMultilevel"/>
    <w:tmpl w:val="4E441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89219563">
    <w:abstractNumId w:val="7"/>
  </w:num>
  <w:num w:numId="2" w16cid:durableId="2123959137">
    <w:abstractNumId w:val="19"/>
  </w:num>
  <w:num w:numId="3" w16cid:durableId="999112373">
    <w:abstractNumId w:val="16"/>
  </w:num>
  <w:num w:numId="4" w16cid:durableId="358748347">
    <w:abstractNumId w:val="11"/>
  </w:num>
  <w:num w:numId="5" w16cid:durableId="970982805">
    <w:abstractNumId w:val="12"/>
  </w:num>
  <w:num w:numId="6" w16cid:durableId="183904226">
    <w:abstractNumId w:val="6"/>
  </w:num>
  <w:num w:numId="7" w16cid:durableId="752315375">
    <w:abstractNumId w:val="4"/>
  </w:num>
  <w:num w:numId="8" w16cid:durableId="368606061">
    <w:abstractNumId w:val="13"/>
  </w:num>
  <w:num w:numId="9" w16cid:durableId="1053888426">
    <w:abstractNumId w:val="5"/>
  </w:num>
  <w:num w:numId="10" w16cid:durableId="1277637185">
    <w:abstractNumId w:val="1"/>
  </w:num>
  <w:num w:numId="11" w16cid:durableId="2009555589">
    <w:abstractNumId w:val="14"/>
  </w:num>
  <w:num w:numId="12" w16cid:durableId="1553998462">
    <w:abstractNumId w:val="0"/>
  </w:num>
  <w:num w:numId="13" w16cid:durableId="456265234">
    <w:abstractNumId w:val="3"/>
  </w:num>
  <w:num w:numId="14" w16cid:durableId="484510561">
    <w:abstractNumId w:val="8"/>
  </w:num>
  <w:num w:numId="15" w16cid:durableId="1807508231">
    <w:abstractNumId w:val="2"/>
  </w:num>
  <w:num w:numId="16" w16cid:durableId="1785879065">
    <w:abstractNumId w:val="10"/>
  </w:num>
  <w:num w:numId="17" w16cid:durableId="640112054">
    <w:abstractNumId w:val="18"/>
  </w:num>
  <w:num w:numId="18" w16cid:durableId="1948929803">
    <w:abstractNumId w:val="9"/>
  </w:num>
  <w:num w:numId="19" w16cid:durableId="1850438752">
    <w:abstractNumId w:val="15"/>
  </w:num>
  <w:num w:numId="20" w16cid:durableId="997004891">
    <w:abstractNumId w:val="17"/>
  </w:num>
  <w:num w:numId="21" w16cid:durableId="432624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26E28"/>
    <w:rsid w:val="00042D71"/>
    <w:rsid w:val="00054B51"/>
    <w:rsid w:val="00072A8C"/>
    <w:rsid w:val="000745EF"/>
    <w:rsid w:val="00077675"/>
    <w:rsid w:val="0009023D"/>
    <w:rsid w:val="00095ED4"/>
    <w:rsid w:val="0009739F"/>
    <w:rsid w:val="000B6EEC"/>
    <w:rsid w:val="000C2BC5"/>
    <w:rsid w:val="000E40DA"/>
    <w:rsid w:val="001521C2"/>
    <w:rsid w:val="00167B8A"/>
    <w:rsid w:val="00187918"/>
    <w:rsid w:val="00193964"/>
    <w:rsid w:val="001B469A"/>
    <w:rsid w:val="001B5EBF"/>
    <w:rsid w:val="00220810"/>
    <w:rsid w:val="00225594"/>
    <w:rsid w:val="0025578E"/>
    <w:rsid w:val="002648A8"/>
    <w:rsid w:val="0028308C"/>
    <w:rsid w:val="00286A66"/>
    <w:rsid w:val="002875BA"/>
    <w:rsid w:val="00293FD6"/>
    <w:rsid w:val="0029621D"/>
    <w:rsid w:val="002A4240"/>
    <w:rsid w:val="002B34AA"/>
    <w:rsid w:val="002D75A6"/>
    <w:rsid w:val="002E4B08"/>
    <w:rsid w:val="002F3736"/>
    <w:rsid w:val="00334D7F"/>
    <w:rsid w:val="00356F79"/>
    <w:rsid w:val="003620D3"/>
    <w:rsid w:val="0037574C"/>
    <w:rsid w:val="003811F6"/>
    <w:rsid w:val="00391EA5"/>
    <w:rsid w:val="003A15F6"/>
    <w:rsid w:val="003A3733"/>
    <w:rsid w:val="003B6101"/>
    <w:rsid w:val="003C5C01"/>
    <w:rsid w:val="003D6672"/>
    <w:rsid w:val="0042641C"/>
    <w:rsid w:val="004271CD"/>
    <w:rsid w:val="00427A77"/>
    <w:rsid w:val="00455446"/>
    <w:rsid w:val="00477EFC"/>
    <w:rsid w:val="00480C17"/>
    <w:rsid w:val="004A0114"/>
    <w:rsid w:val="004C4D60"/>
    <w:rsid w:val="004F493F"/>
    <w:rsid w:val="00533AE1"/>
    <w:rsid w:val="00550DC6"/>
    <w:rsid w:val="00571943"/>
    <w:rsid w:val="0057556B"/>
    <w:rsid w:val="005B1E8F"/>
    <w:rsid w:val="005B2B0D"/>
    <w:rsid w:val="005B2E5B"/>
    <w:rsid w:val="005C6FD3"/>
    <w:rsid w:val="006426DA"/>
    <w:rsid w:val="00656403"/>
    <w:rsid w:val="00686ABB"/>
    <w:rsid w:val="006A4E8E"/>
    <w:rsid w:val="006A79E6"/>
    <w:rsid w:val="006D5618"/>
    <w:rsid w:val="006E642A"/>
    <w:rsid w:val="007021D0"/>
    <w:rsid w:val="00755891"/>
    <w:rsid w:val="0076218F"/>
    <w:rsid w:val="00776FE5"/>
    <w:rsid w:val="007B1B17"/>
    <w:rsid w:val="007B5E06"/>
    <w:rsid w:val="007F026C"/>
    <w:rsid w:val="00801BEE"/>
    <w:rsid w:val="00803464"/>
    <w:rsid w:val="00805ECC"/>
    <w:rsid w:val="00812D9C"/>
    <w:rsid w:val="00827BF7"/>
    <w:rsid w:val="00836DBC"/>
    <w:rsid w:val="00861B01"/>
    <w:rsid w:val="00871A51"/>
    <w:rsid w:val="00871E0C"/>
    <w:rsid w:val="00875906"/>
    <w:rsid w:val="00881E98"/>
    <w:rsid w:val="00883F5F"/>
    <w:rsid w:val="00893C8F"/>
    <w:rsid w:val="00893D96"/>
    <w:rsid w:val="008A235B"/>
    <w:rsid w:val="008B1888"/>
    <w:rsid w:val="008B3E94"/>
    <w:rsid w:val="008C51B2"/>
    <w:rsid w:val="008D10EE"/>
    <w:rsid w:val="008D3E8E"/>
    <w:rsid w:val="008E22BC"/>
    <w:rsid w:val="008E52D7"/>
    <w:rsid w:val="008E541F"/>
    <w:rsid w:val="008E6895"/>
    <w:rsid w:val="008F676D"/>
    <w:rsid w:val="00910029"/>
    <w:rsid w:val="00924D19"/>
    <w:rsid w:val="0096056A"/>
    <w:rsid w:val="00973B16"/>
    <w:rsid w:val="00980077"/>
    <w:rsid w:val="009C689E"/>
    <w:rsid w:val="009D502E"/>
    <w:rsid w:val="009F3875"/>
    <w:rsid w:val="00A0089D"/>
    <w:rsid w:val="00A250EF"/>
    <w:rsid w:val="00A34BF3"/>
    <w:rsid w:val="00A57243"/>
    <w:rsid w:val="00A83312"/>
    <w:rsid w:val="00A91877"/>
    <w:rsid w:val="00AA2874"/>
    <w:rsid w:val="00AB37F1"/>
    <w:rsid w:val="00AF5790"/>
    <w:rsid w:val="00AF7A9A"/>
    <w:rsid w:val="00B02327"/>
    <w:rsid w:val="00B06282"/>
    <w:rsid w:val="00B4498E"/>
    <w:rsid w:val="00B46439"/>
    <w:rsid w:val="00B71234"/>
    <w:rsid w:val="00B73838"/>
    <w:rsid w:val="00B7547B"/>
    <w:rsid w:val="00B762BD"/>
    <w:rsid w:val="00BB5D1B"/>
    <w:rsid w:val="00BC27A0"/>
    <w:rsid w:val="00BD133C"/>
    <w:rsid w:val="00BE287A"/>
    <w:rsid w:val="00BF0D6E"/>
    <w:rsid w:val="00BF3CC8"/>
    <w:rsid w:val="00BF5035"/>
    <w:rsid w:val="00C42247"/>
    <w:rsid w:val="00C4685E"/>
    <w:rsid w:val="00C560E0"/>
    <w:rsid w:val="00C57C06"/>
    <w:rsid w:val="00C71367"/>
    <w:rsid w:val="00CB1AD6"/>
    <w:rsid w:val="00CD527A"/>
    <w:rsid w:val="00CE33B1"/>
    <w:rsid w:val="00CE66B9"/>
    <w:rsid w:val="00CF0C82"/>
    <w:rsid w:val="00D1353B"/>
    <w:rsid w:val="00D161EC"/>
    <w:rsid w:val="00D22DA0"/>
    <w:rsid w:val="00D426AD"/>
    <w:rsid w:val="00D46FB2"/>
    <w:rsid w:val="00D57905"/>
    <w:rsid w:val="00D62C0F"/>
    <w:rsid w:val="00D80109"/>
    <w:rsid w:val="00DA6C35"/>
    <w:rsid w:val="00DD4E2A"/>
    <w:rsid w:val="00DE7B76"/>
    <w:rsid w:val="00DF71CE"/>
    <w:rsid w:val="00E07D8C"/>
    <w:rsid w:val="00E27C29"/>
    <w:rsid w:val="00E6211B"/>
    <w:rsid w:val="00E70259"/>
    <w:rsid w:val="00E80B62"/>
    <w:rsid w:val="00E86EA2"/>
    <w:rsid w:val="00EA4E06"/>
    <w:rsid w:val="00EB0631"/>
    <w:rsid w:val="00EB1A03"/>
    <w:rsid w:val="00EC646D"/>
    <w:rsid w:val="00EE0A91"/>
    <w:rsid w:val="00EF4731"/>
    <w:rsid w:val="00EF6FAD"/>
    <w:rsid w:val="00F10C03"/>
    <w:rsid w:val="00F21BD6"/>
    <w:rsid w:val="00F26360"/>
    <w:rsid w:val="00F576BD"/>
    <w:rsid w:val="00F74F9D"/>
    <w:rsid w:val="00F86169"/>
    <w:rsid w:val="00FA5954"/>
    <w:rsid w:val="00FB257A"/>
    <w:rsid w:val="00FB4C24"/>
    <w:rsid w:val="00FF1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iPriority w:val="99"/>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CF0C8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287A"/>
    <w:pPr>
      <w:autoSpaceDE w:val="0"/>
      <w:autoSpaceDN w:val="0"/>
      <w:adjustRightInd w:val="0"/>
      <w:spacing w:after="0" w:line="240" w:lineRule="auto"/>
    </w:pPr>
    <w:rPr>
      <w:rFonts w:ascii="Book Antiqua" w:eastAsia="Times New Roman" w:hAnsi="Book Antiqua" w:cs="Book Antiqua"/>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Props1.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customXml/itemProps2.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4.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734</Words>
  <Characters>4342</Characters>
  <Application>Microsoft Office Word</Application>
  <DocSecurity>0</DocSecurity>
  <Lines>124</Lines>
  <Paragraphs>63</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Stacey Gould</cp:lastModifiedBy>
  <cp:revision>3</cp:revision>
  <cp:lastPrinted>2024-01-12T09:24:00Z</cp:lastPrinted>
  <dcterms:created xsi:type="dcterms:W3CDTF">2025-05-14T12:16:00Z</dcterms:created>
  <dcterms:modified xsi:type="dcterms:W3CDTF">2025-10-15T12:45:00Z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