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E51A1" w14:textId="3406B189" w:rsidR="00DA6C35" w:rsidRDefault="00B33CCD">
      <w:r>
        <w:rPr>
          <w:noProof/>
        </w:rPr>
        <mc:AlternateContent>
          <mc:Choice Requires="wps">
            <w:drawing>
              <wp:anchor distT="0" distB="0" distL="114300" distR="114300" simplePos="0" relativeHeight="251654656" behindDoc="0" locked="0" layoutInCell="1" allowOverlap="1" wp14:anchorId="0CF619FA" wp14:editId="02A3A978">
                <wp:simplePos x="0" y="0"/>
                <wp:positionH relativeFrom="column">
                  <wp:posOffset>514350</wp:posOffset>
                </wp:positionH>
                <wp:positionV relativeFrom="paragraph">
                  <wp:posOffset>-317500</wp:posOffset>
                </wp:positionV>
                <wp:extent cx="6600825" cy="9169400"/>
                <wp:effectExtent l="0" t="0" r="0" b="0"/>
                <wp:wrapNone/>
                <wp:docPr id="1670922579" name="Text Box 2"/>
                <wp:cNvGraphicFramePr/>
                <a:graphic xmlns:a="http://schemas.openxmlformats.org/drawingml/2006/main">
                  <a:graphicData uri="http://schemas.microsoft.com/office/word/2010/wordprocessingShape">
                    <wps:wsp>
                      <wps:cNvSpPr txBox="1"/>
                      <wps:spPr>
                        <a:xfrm>
                          <a:off x="0" y="0"/>
                          <a:ext cx="6600825" cy="9169400"/>
                        </a:xfrm>
                        <a:prstGeom prst="rect">
                          <a:avLst/>
                        </a:prstGeom>
                        <a:noFill/>
                        <a:ln w="6350">
                          <a:noFill/>
                        </a:ln>
                      </wps:spPr>
                      <wps:txbx>
                        <w:txbxContent>
                          <w:p w14:paraId="19811348" w14:textId="77777777" w:rsidR="00A34BF3" w:rsidRDefault="00A34BF3">
                            <w:bookmarkStart w:id="0" w:name="_Hlk155627150"/>
                            <w:bookmarkEnd w:id="0"/>
                            <w:r w:rsidRPr="00A34BF3">
                              <w:rPr>
                                <w:noProof/>
                              </w:rPr>
                              <w:drawing>
                                <wp:inline distT="0" distB="0" distL="0" distR="0" wp14:anchorId="2AF5C4B2" wp14:editId="15596C43">
                                  <wp:extent cx="4766770" cy="1066800"/>
                                  <wp:effectExtent l="0" t="0" r="0" b="0"/>
                                  <wp:docPr id="21396982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3557" cy="1075033"/>
                                          </a:xfrm>
                                          <a:prstGeom prst="rect">
                                            <a:avLst/>
                                          </a:prstGeom>
                                          <a:noFill/>
                                          <a:ln>
                                            <a:noFill/>
                                          </a:ln>
                                        </pic:spPr>
                                      </pic:pic>
                                    </a:graphicData>
                                  </a:graphic>
                                </wp:inline>
                              </w:drawing>
                            </w:r>
                          </w:p>
                          <w:p w14:paraId="3C34BD3E" w14:textId="744A12EF" w:rsidR="00A34BF3" w:rsidRDefault="00A34BF3">
                            <w:r w:rsidRPr="00A34BF3">
                              <w:rPr>
                                <w:noProof/>
                              </w:rPr>
                              <w:drawing>
                                <wp:inline distT="0" distB="0" distL="0" distR="0" wp14:anchorId="58C55688" wp14:editId="2F586757">
                                  <wp:extent cx="6411595" cy="513080"/>
                                  <wp:effectExtent l="0" t="0" r="8255" b="1270"/>
                                  <wp:docPr id="164552716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11595" cy="513080"/>
                                          </a:xfrm>
                                          <a:prstGeom prst="rect">
                                            <a:avLst/>
                                          </a:prstGeom>
                                          <a:noFill/>
                                          <a:ln>
                                            <a:noFill/>
                                          </a:ln>
                                        </pic:spPr>
                                      </pic:pic>
                                    </a:graphicData>
                                  </a:graphic>
                                </wp:inline>
                              </w:drawing>
                            </w:r>
                          </w:p>
                          <w:p w14:paraId="324C3D28" w14:textId="00490C20" w:rsidR="00A34BF3" w:rsidRPr="00E23A90" w:rsidRDefault="00A34BF3" w:rsidP="00B33CCD">
                            <w:pPr>
                              <w:spacing w:after="0"/>
                              <w:jc w:val="both"/>
                              <w:rPr>
                                <w:rFonts w:cstheme="minorHAnsi"/>
                                <w:sz w:val="24"/>
                                <w:szCs w:val="24"/>
                              </w:rPr>
                            </w:pPr>
                            <w:r w:rsidRPr="00E23A90">
                              <w:rPr>
                                <w:rFonts w:cstheme="minorHAnsi"/>
                                <w:sz w:val="24"/>
                                <w:szCs w:val="24"/>
                              </w:rPr>
                              <w:t>Bradford has created a new Children and Families Trust</w:t>
                            </w:r>
                            <w:r w:rsidR="00D161EC" w:rsidRPr="00E23A90">
                              <w:rPr>
                                <w:rFonts w:cstheme="minorHAnsi"/>
                                <w:sz w:val="24"/>
                                <w:szCs w:val="24"/>
                              </w:rPr>
                              <w:t>, which has been</w:t>
                            </w:r>
                            <w:r w:rsidRPr="00E23A90">
                              <w:rPr>
                                <w:rFonts w:cstheme="minorHAnsi"/>
                                <w:sz w:val="24"/>
                                <w:szCs w:val="24"/>
                              </w:rPr>
                              <w:t xml:space="preserve"> commissioned by Bradford Council to deliver a wide range of services for children, families and young people on their behalf. </w:t>
                            </w:r>
                            <w:r w:rsidR="00AF7A9A" w:rsidRPr="00E23A90">
                              <w:rPr>
                                <w:rFonts w:cstheme="minorHAnsi"/>
                                <w:sz w:val="24"/>
                                <w:szCs w:val="24"/>
                              </w:rPr>
                              <w:t xml:space="preserve">  </w:t>
                            </w:r>
                            <w:r w:rsidRPr="00E23A90">
                              <w:rPr>
                                <w:rFonts w:cstheme="minorHAnsi"/>
                                <w:sz w:val="24"/>
                                <w:szCs w:val="24"/>
                              </w:rPr>
                              <w:t xml:space="preserve">The Trust is accountable for determining how outcomes of these services are achieved and for the day-to-day running of commissioned children’s services. </w:t>
                            </w:r>
                          </w:p>
                          <w:p w14:paraId="23C44E66" w14:textId="77777777" w:rsidR="00AF7A9A" w:rsidRPr="00E23A90" w:rsidRDefault="00AF7A9A" w:rsidP="00B33CCD">
                            <w:pPr>
                              <w:spacing w:after="0"/>
                              <w:jc w:val="both"/>
                              <w:rPr>
                                <w:rFonts w:cstheme="minorHAnsi"/>
                                <w:sz w:val="24"/>
                                <w:szCs w:val="24"/>
                              </w:rPr>
                            </w:pPr>
                          </w:p>
                          <w:p w14:paraId="33518A9B" w14:textId="257955D0" w:rsidR="00A34BF3" w:rsidRPr="00E23A90" w:rsidRDefault="00A34BF3" w:rsidP="00B33CCD">
                            <w:pPr>
                              <w:spacing w:after="0"/>
                              <w:jc w:val="both"/>
                              <w:rPr>
                                <w:rFonts w:cstheme="minorHAnsi"/>
                                <w:sz w:val="24"/>
                                <w:szCs w:val="24"/>
                              </w:rPr>
                            </w:pPr>
                            <w:r w:rsidRPr="00E23A90">
                              <w:rPr>
                                <w:rFonts w:cstheme="minorHAnsi"/>
                                <w:sz w:val="24"/>
                                <w:szCs w:val="24"/>
                              </w:rPr>
                              <w:t xml:space="preserve">This is an important opportunity to renew our approach to delivering the support that Bradford’s children, young people and families in need, by renewing services and creating a new organisation. We are bringing the mindset, dynamism and energy of a start-up together with the national expertise and determination of the Trust’s Board, senior leadership and our colleagues’ practical experiences of providing children’s services in Bradford. </w:t>
                            </w:r>
                          </w:p>
                          <w:p w14:paraId="6B9DE8F4" w14:textId="77777777" w:rsidR="00AF7A9A" w:rsidRPr="00E23A90" w:rsidRDefault="00AF7A9A" w:rsidP="00A34BF3">
                            <w:pPr>
                              <w:spacing w:after="0"/>
                              <w:rPr>
                                <w:rFonts w:cstheme="minorHAnsi"/>
                                <w:sz w:val="24"/>
                                <w:szCs w:val="24"/>
                              </w:rPr>
                            </w:pPr>
                          </w:p>
                          <w:p w14:paraId="01B89600" w14:textId="3ADDD76B" w:rsidR="00A34BF3" w:rsidRPr="00E23A90" w:rsidRDefault="00A34BF3" w:rsidP="00B33CCD">
                            <w:pPr>
                              <w:spacing w:after="0"/>
                              <w:jc w:val="both"/>
                              <w:rPr>
                                <w:rFonts w:cstheme="minorHAnsi"/>
                                <w:sz w:val="24"/>
                                <w:szCs w:val="24"/>
                              </w:rPr>
                            </w:pPr>
                            <w:r w:rsidRPr="00E23A90">
                              <w:rPr>
                                <w:rFonts w:cstheme="minorHAnsi"/>
                                <w:sz w:val="24"/>
                                <w:szCs w:val="24"/>
                              </w:rPr>
                              <w:t xml:space="preserve">As a new organisation, Bradford Children and Families Trust has established our own purpose, vision, and outcomes for what we aim to achieve. </w:t>
                            </w:r>
                          </w:p>
                          <w:p w14:paraId="57A34F51" w14:textId="77777777" w:rsidR="00A34BF3" w:rsidRPr="00E23A90" w:rsidRDefault="00A34BF3" w:rsidP="00B33CCD">
                            <w:pPr>
                              <w:spacing w:after="0"/>
                              <w:jc w:val="both"/>
                              <w:rPr>
                                <w:rFonts w:cstheme="minorHAnsi"/>
                                <w:sz w:val="24"/>
                                <w:szCs w:val="24"/>
                              </w:rPr>
                            </w:pPr>
                          </w:p>
                          <w:p w14:paraId="5ABAD559" w14:textId="77777777" w:rsidR="00A34BF3" w:rsidRPr="00E23A90" w:rsidRDefault="00A34BF3" w:rsidP="00B33CCD">
                            <w:pPr>
                              <w:spacing w:after="0"/>
                              <w:jc w:val="both"/>
                              <w:rPr>
                                <w:rFonts w:cstheme="minorHAnsi"/>
                                <w:sz w:val="24"/>
                                <w:szCs w:val="24"/>
                              </w:rPr>
                            </w:pPr>
                            <w:r w:rsidRPr="00E23A90">
                              <w:rPr>
                                <w:rFonts w:cstheme="minorHAnsi"/>
                                <w:b/>
                                <w:bCs/>
                                <w:sz w:val="24"/>
                                <w:szCs w:val="24"/>
                              </w:rPr>
                              <w:t>Our vision:</w:t>
                            </w:r>
                            <w:r w:rsidRPr="00E23A90">
                              <w:rPr>
                                <w:rFonts w:cstheme="minorHAnsi"/>
                                <w:sz w:val="24"/>
                                <w:szCs w:val="24"/>
                              </w:rPr>
                              <w:t xml:space="preserve"> For all children and young people in Bradford to be safe and able to realise their full potential. </w:t>
                            </w:r>
                          </w:p>
                          <w:p w14:paraId="7FC98B21" w14:textId="77777777" w:rsidR="00AF7A9A" w:rsidRPr="00E23A90" w:rsidRDefault="00AF7A9A" w:rsidP="00B33CCD">
                            <w:pPr>
                              <w:spacing w:after="0"/>
                              <w:jc w:val="both"/>
                              <w:rPr>
                                <w:rFonts w:cstheme="minorHAnsi"/>
                                <w:sz w:val="24"/>
                                <w:szCs w:val="24"/>
                              </w:rPr>
                            </w:pPr>
                          </w:p>
                          <w:p w14:paraId="709A34C5" w14:textId="71EB77DB" w:rsidR="00A34BF3" w:rsidRPr="00E23A90" w:rsidRDefault="00A34BF3" w:rsidP="00B33CCD">
                            <w:pPr>
                              <w:spacing w:after="0"/>
                              <w:jc w:val="both"/>
                              <w:rPr>
                                <w:rFonts w:cstheme="minorHAnsi"/>
                                <w:sz w:val="24"/>
                                <w:szCs w:val="24"/>
                              </w:rPr>
                            </w:pPr>
                            <w:r w:rsidRPr="00E23A90">
                              <w:rPr>
                                <w:rFonts w:cstheme="minorHAnsi"/>
                                <w:b/>
                                <w:bCs/>
                                <w:sz w:val="24"/>
                                <w:szCs w:val="24"/>
                              </w:rPr>
                              <w:t>Our purpose:</w:t>
                            </w:r>
                            <w:r w:rsidRPr="00E23A90">
                              <w:rPr>
                                <w:rFonts w:cstheme="minorHAnsi"/>
                                <w:sz w:val="24"/>
                                <w:szCs w:val="24"/>
                              </w:rPr>
                              <w:t xml:space="preserve"> To provide high-quality services with partners that help safeguard, support and promote the welfare of children, young people and families across the Bradford District.</w:t>
                            </w:r>
                          </w:p>
                          <w:p w14:paraId="594B69B0" w14:textId="77777777" w:rsidR="00AF7A9A" w:rsidRPr="00E23A90" w:rsidRDefault="00AF7A9A" w:rsidP="00B33CCD">
                            <w:pPr>
                              <w:spacing w:after="0"/>
                              <w:jc w:val="both"/>
                              <w:rPr>
                                <w:rFonts w:cstheme="minorHAnsi"/>
                                <w:sz w:val="24"/>
                                <w:szCs w:val="24"/>
                              </w:rPr>
                            </w:pPr>
                          </w:p>
                          <w:p w14:paraId="52FE08F4" w14:textId="5D4EB012" w:rsidR="00DE7B76" w:rsidRPr="00E23A90" w:rsidRDefault="00A34BF3" w:rsidP="00B33CCD">
                            <w:pPr>
                              <w:spacing w:after="0"/>
                              <w:jc w:val="both"/>
                              <w:rPr>
                                <w:rFonts w:cstheme="minorHAnsi"/>
                                <w:sz w:val="24"/>
                                <w:szCs w:val="24"/>
                              </w:rPr>
                            </w:pPr>
                            <w:r w:rsidRPr="00E23A90">
                              <w:rPr>
                                <w:rFonts w:cstheme="minorHAnsi"/>
                                <w:sz w:val="24"/>
                                <w:szCs w:val="24"/>
                              </w:rPr>
                              <w:t>We will achieve this through continuous improvements in our services and positive collaboration with our staff, our partner organisations.</w:t>
                            </w:r>
                          </w:p>
                          <w:p w14:paraId="43D084E1" w14:textId="77777777" w:rsidR="00DA6C35" w:rsidRPr="008C51B2" w:rsidRDefault="00DA6C35" w:rsidP="00A34BF3">
                            <w:pPr>
                              <w:spacing w:after="0"/>
                              <w:jc w:val="center"/>
                              <w:rPr>
                                <w:rFonts w:ascii="Calibri" w:hAnsi="Calibri" w:cs="Calibri"/>
                                <w:sz w:val="20"/>
                                <w:szCs w:val="20"/>
                              </w:rPr>
                            </w:pPr>
                          </w:p>
                          <w:p w14:paraId="765E8D8E" w14:textId="56810483" w:rsidR="00293FD6" w:rsidRPr="00293FD6" w:rsidRDefault="00293FD6" w:rsidP="00293FD6">
                            <w:pPr>
                              <w:spacing w:after="0"/>
                              <w:rPr>
                                <w:rFonts w:ascii="Calibri" w:hAnsi="Calibri" w:cs="Calibri"/>
                              </w:rPr>
                            </w:pPr>
                          </w:p>
                          <w:p w14:paraId="723B9546" w14:textId="77777777" w:rsidR="008D3E8E" w:rsidRDefault="008D3E8E" w:rsidP="008D3E8E">
                            <w:pPr>
                              <w:spacing w:after="0"/>
                              <w:rPr>
                                <w:rFonts w:ascii="Calibri" w:hAnsi="Calibri" w:cs="Calibri"/>
                              </w:rPr>
                            </w:pPr>
                          </w:p>
                          <w:p w14:paraId="3C2D7BA4" w14:textId="77777777" w:rsidR="00483E52" w:rsidRPr="00504D88" w:rsidRDefault="00483E52" w:rsidP="00AE722C">
                            <w:pPr>
                              <w:numPr>
                                <w:ilvl w:val="0"/>
                                <w:numId w:val="1"/>
                              </w:numPr>
                              <w:spacing w:after="0" w:line="276" w:lineRule="auto"/>
                              <w:ind w:right="136"/>
                              <w:jc w:val="both"/>
                              <w:rPr>
                                <w:rFonts w:ascii="Arial" w:hAnsi="Arial" w:cs="Arial"/>
                              </w:rPr>
                            </w:pPr>
                            <w:r>
                              <w:rPr>
                                <w:rFonts w:ascii="Arial" w:hAnsi="Arial" w:cs="Arial"/>
                              </w:rPr>
                              <w:t xml:space="preserve">To safeguard children including those at significant risk of harm, assess and manage risk and undertaken critical decision making including taking professional responsibility for decision making </w:t>
                            </w:r>
                          </w:p>
                          <w:p w14:paraId="37ED1C45" w14:textId="77777777" w:rsidR="00483E52" w:rsidRPr="00703815" w:rsidRDefault="00483E52" w:rsidP="00AE722C">
                            <w:pPr>
                              <w:pStyle w:val="ListParagraph"/>
                              <w:numPr>
                                <w:ilvl w:val="0"/>
                                <w:numId w:val="1"/>
                              </w:numPr>
                              <w:spacing w:after="0" w:line="276" w:lineRule="auto"/>
                              <w:ind w:right="-6"/>
                              <w:contextualSpacing w:val="0"/>
                              <w:jc w:val="both"/>
                              <w:rPr>
                                <w:rFonts w:ascii="Arial" w:hAnsi="Arial" w:cs="Arial"/>
                              </w:rPr>
                            </w:pPr>
                            <w:r w:rsidRPr="00703815">
                              <w:rPr>
                                <w:rFonts w:ascii="Arial" w:hAnsi="Arial" w:cs="Arial"/>
                              </w:rPr>
                              <w:t>Contribute to the provision of Social Care Services in the Community and other settings.</w:t>
                            </w:r>
                          </w:p>
                          <w:p w14:paraId="1E6246CE" w14:textId="77777777" w:rsidR="00483E52" w:rsidRDefault="00483E52" w:rsidP="00AE722C">
                            <w:pPr>
                              <w:pStyle w:val="ListParagraph"/>
                              <w:numPr>
                                <w:ilvl w:val="0"/>
                                <w:numId w:val="1"/>
                              </w:numPr>
                              <w:spacing w:after="0" w:line="276" w:lineRule="auto"/>
                              <w:ind w:right="-6"/>
                              <w:contextualSpacing w:val="0"/>
                              <w:jc w:val="both"/>
                              <w:rPr>
                                <w:rFonts w:ascii="Arial" w:hAnsi="Arial" w:cs="Arial"/>
                              </w:rPr>
                            </w:pPr>
                            <w:r w:rsidRPr="00703815">
                              <w:rPr>
                                <w:rFonts w:ascii="Arial" w:hAnsi="Arial" w:cs="Arial"/>
                              </w:rPr>
                              <w:t xml:space="preserve">Provide an effective Social Work service including assessment, case planning and reviews. </w:t>
                            </w:r>
                          </w:p>
                          <w:p w14:paraId="3B43081B" w14:textId="77777777" w:rsidR="00483E52" w:rsidRDefault="00483E52" w:rsidP="00AE722C">
                            <w:pPr>
                              <w:pStyle w:val="ListParagraph"/>
                              <w:numPr>
                                <w:ilvl w:val="0"/>
                                <w:numId w:val="1"/>
                              </w:numPr>
                              <w:spacing w:after="0" w:line="276" w:lineRule="auto"/>
                              <w:ind w:right="-6"/>
                              <w:contextualSpacing w:val="0"/>
                              <w:jc w:val="both"/>
                              <w:rPr>
                                <w:rFonts w:ascii="Arial" w:hAnsi="Arial" w:cs="Arial"/>
                              </w:rPr>
                            </w:pPr>
                            <w:r w:rsidRPr="00703815">
                              <w:rPr>
                                <w:rFonts w:ascii="Arial" w:hAnsi="Arial" w:cs="Arial"/>
                              </w:rPr>
                              <w:t>Operate a Social Work service within departmental policy, practice and procedures</w:t>
                            </w:r>
                            <w:r>
                              <w:rPr>
                                <w:rFonts w:ascii="Arial" w:hAnsi="Arial" w:cs="Arial"/>
                              </w:rPr>
                              <w:t>.</w:t>
                            </w:r>
                          </w:p>
                          <w:p w14:paraId="159AC14A" w14:textId="77777777" w:rsidR="00483E52" w:rsidRPr="00483E52" w:rsidRDefault="00483E52" w:rsidP="00AE722C">
                            <w:pPr>
                              <w:pStyle w:val="ListParagraph"/>
                              <w:numPr>
                                <w:ilvl w:val="0"/>
                                <w:numId w:val="1"/>
                              </w:numPr>
                              <w:spacing w:line="276" w:lineRule="auto"/>
                              <w:ind w:right="-874"/>
                              <w:jc w:val="both"/>
                              <w:rPr>
                                <w:rFonts w:ascii="Arial" w:hAnsi="Arial" w:cs="Arial"/>
                              </w:rPr>
                            </w:pPr>
                            <w:r w:rsidRPr="00483E52">
                              <w:rPr>
                                <w:rFonts w:ascii="Arial" w:hAnsi="Arial" w:cs="Arial"/>
                              </w:rPr>
                              <w:t>This Job Profile relates to case holding social workers in the following teams:</w:t>
                            </w:r>
                          </w:p>
                          <w:p w14:paraId="6CF5E050" w14:textId="77777777" w:rsidR="00483E52" w:rsidRDefault="00483E52" w:rsidP="00AE722C">
                            <w:pPr>
                              <w:pStyle w:val="ListParagraph"/>
                              <w:numPr>
                                <w:ilvl w:val="0"/>
                                <w:numId w:val="1"/>
                              </w:numPr>
                              <w:spacing w:after="0" w:line="276" w:lineRule="auto"/>
                              <w:ind w:right="-874"/>
                              <w:contextualSpacing w:val="0"/>
                              <w:jc w:val="both"/>
                              <w:rPr>
                                <w:rFonts w:ascii="Arial" w:hAnsi="Arial" w:cs="Arial"/>
                              </w:rPr>
                            </w:pPr>
                            <w:r>
                              <w:rPr>
                                <w:rFonts w:ascii="Arial" w:hAnsi="Arial" w:cs="Arial"/>
                              </w:rPr>
                              <w:t>Localities</w:t>
                            </w:r>
                          </w:p>
                          <w:p w14:paraId="2FAB5240" w14:textId="77777777" w:rsidR="00483E52" w:rsidRDefault="00483E52" w:rsidP="00AE722C">
                            <w:pPr>
                              <w:pStyle w:val="ListParagraph"/>
                              <w:numPr>
                                <w:ilvl w:val="0"/>
                                <w:numId w:val="1"/>
                              </w:numPr>
                              <w:spacing w:after="0" w:line="276" w:lineRule="auto"/>
                              <w:ind w:right="-874"/>
                              <w:contextualSpacing w:val="0"/>
                              <w:jc w:val="both"/>
                              <w:rPr>
                                <w:rFonts w:ascii="Arial" w:hAnsi="Arial" w:cs="Arial"/>
                              </w:rPr>
                            </w:pPr>
                            <w:r>
                              <w:rPr>
                                <w:rFonts w:ascii="Arial" w:hAnsi="Arial" w:cs="Arial"/>
                              </w:rPr>
                              <w:t xml:space="preserve">MASH </w:t>
                            </w:r>
                          </w:p>
                          <w:p w14:paraId="5A7F3E62" w14:textId="77777777" w:rsidR="00483E52" w:rsidRDefault="00483E52" w:rsidP="00AE722C">
                            <w:pPr>
                              <w:pStyle w:val="ListParagraph"/>
                              <w:numPr>
                                <w:ilvl w:val="0"/>
                                <w:numId w:val="1"/>
                              </w:numPr>
                              <w:spacing w:after="0" w:line="276" w:lineRule="auto"/>
                              <w:ind w:right="-874"/>
                              <w:contextualSpacing w:val="0"/>
                              <w:jc w:val="both"/>
                              <w:rPr>
                                <w:rFonts w:ascii="Arial" w:hAnsi="Arial" w:cs="Arial"/>
                              </w:rPr>
                            </w:pPr>
                            <w:r>
                              <w:rPr>
                                <w:rFonts w:ascii="Arial" w:hAnsi="Arial" w:cs="Arial"/>
                              </w:rPr>
                              <w:t>Leaving Care</w:t>
                            </w:r>
                          </w:p>
                          <w:p w14:paraId="15173E66" w14:textId="57A2BD7A" w:rsidR="00BF7389" w:rsidRDefault="009332C7" w:rsidP="009332C7">
                            <w:pPr>
                              <w:spacing w:after="0"/>
                              <w:rPr>
                                <w:rFonts w:cstheme="minorHAnsi"/>
                                <w:b/>
                                <w:bCs/>
                                <w:sz w:val="24"/>
                                <w:szCs w:val="24"/>
                              </w:rPr>
                            </w:pPr>
                            <w:r>
                              <w:rPr>
                                <w:rFonts w:ascii="Arial" w:hAnsi="Arial" w:cs="Arial"/>
                              </w:rPr>
                              <w:t xml:space="preserve"> </w:t>
                            </w:r>
                          </w:p>
                          <w:p w14:paraId="18E88264" w14:textId="532000BF" w:rsidR="000410DF" w:rsidRPr="00293FD6" w:rsidRDefault="000410DF" w:rsidP="00B33CCD">
                            <w:pPr>
                              <w:spacing w:after="0"/>
                              <w:rPr>
                                <w:rFonts w:ascii="Calibri" w:hAnsi="Calibri" w:cs="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F619FA" id="_x0000_t202" coordsize="21600,21600" o:spt="202" path="m,l,21600r21600,l21600,xe">
                <v:stroke joinstyle="miter"/>
                <v:path gradientshapeok="t" o:connecttype="rect"/>
              </v:shapetype>
              <v:shape id="Text Box 2" o:spid="_x0000_s1026" type="#_x0000_t202" style="position:absolute;margin-left:40.5pt;margin-top:-25pt;width:519.75pt;height:722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" filled="f" stroked="f" strokeweight=".5pt">
                <v:textbox>
                  <w:txbxContent>
                    <w:p w14:paraId="19811348" w14:textId="77777777" w:rsidR="00A34BF3" w:rsidRDefault="00A34BF3">
                      <w:bookmarkStart w:id="1" w:name="_Hlk155627150"/>
                      <w:bookmarkEnd w:id="1"/>
                      <w:r w:rsidRPr="00A34BF3">
                        <w:rPr>
                          <w:noProof/>
                        </w:rPr>
                        <w:drawing>
                          <wp:inline distT="0" distB="0" distL="0" distR="0" wp14:anchorId="2AF5C4B2" wp14:editId="15596C43">
                            <wp:extent cx="4766770" cy="1066800"/>
                            <wp:effectExtent l="0" t="0" r="0" b="0"/>
                            <wp:docPr id="21396982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03557" cy="1075033"/>
                                    </a:xfrm>
                                    <a:prstGeom prst="rect">
                                      <a:avLst/>
                                    </a:prstGeom>
                                    <a:noFill/>
                                    <a:ln>
                                      <a:noFill/>
                                    </a:ln>
                                  </pic:spPr>
                                </pic:pic>
                              </a:graphicData>
                            </a:graphic>
                          </wp:inline>
                        </w:drawing>
                      </w:r>
                    </w:p>
                    <w:p w14:paraId="3C34BD3E" w14:textId="744A12EF" w:rsidR="00A34BF3" w:rsidRDefault="00A34BF3">
                      <w:r w:rsidRPr="00A34BF3">
                        <w:rPr>
                          <w:noProof/>
                        </w:rPr>
                        <w:drawing>
                          <wp:inline distT="0" distB="0" distL="0" distR="0" wp14:anchorId="58C55688" wp14:editId="2F586757">
                            <wp:extent cx="6411595" cy="513080"/>
                            <wp:effectExtent l="0" t="0" r="8255" b="1270"/>
                            <wp:docPr id="164552716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11595" cy="513080"/>
                                    </a:xfrm>
                                    <a:prstGeom prst="rect">
                                      <a:avLst/>
                                    </a:prstGeom>
                                    <a:noFill/>
                                    <a:ln>
                                      <a:noFill/>
                                    </a:ln>
                                  </pic:spPr>
                                </pic:pic>
                              </a:graphicData>
                            </a:graphic>
                          </wp:inline>
                        </w:drawing>
                      </w:r>
                    </w:p>
                    <w:p w14:paraId="324C3D28" w14:textId="00490C20" w:rsidR="00A34BF3" w:rsidRPr="00E23A90" w:rsidRDefault="00A34BF3" w:rsidP="00B33CCD">
                      <w:pPr>
                        <w:spacing w:after="0"/>
                        <w:jc w:val="both"/>
                        <w:rPr>
                          <w:rFonts w:cstheme="minorHAnsi"/>
                          <w:sz w:val="24"/>
                          <w:szCs w:val="24"/>
                        </w:rPr>
                      </w:pPr>
                      <w:r w:rsidRPr="00E23A90">
                        <w:rPr>
                          <w:rFonts w:cstheme="minorHAnsi"/>
                          <w:sz w:val="24"/>
                          <w:szCs w:val="24"/>
                        </w:rPr>
                        <w:t>Bradford has created a new Children and Families Trust</w:t>
                      </w:r>
                      <w:r w:rsidR="00D161EC" w:rsidRPr="00E23A90">
                        <w:rPr>
                          <w:rFonts w:cstheme="minorHAnsi"/>
                          <w:sz w:val="24"/>
                          <w:szCs w:val="24"/>
                        </w:rPr>
                        <w:t>, which has been</w:t>
                      </w:r>
                      <w:r w:rsidRPr="00E23A90">
                        <w:rPr>
                          <w:rFonts w:cstheme="minorHAnsi"/>
                          <w:sz w:val="24"/>
                          <w:szCs w:val="24"/>
                        </w:rPr>
                        <w:t xml:space="preserve"> commissioned by Bradford Council to deliver a wide range of services for children, families and young people on their behalf. </w:t>
                      </w:r>
                      <w:r w:rsidR="00AF7A9A" w:rsidRPr="00E23A90">
                        <w:rPr>
                          <w:rFonts w:cstheme="minorHAnsi"/>
                          <w:sz w:val="24"/>
                          <w:szCs w:val="24"/>
                        </w:rPr>
                        <w:t xml:space="preserve">  </w:t>
                      </w:r>
                      <w:r w:rsidRPr="00E23A90">
                        <w:rPr>
                          <w:rFonts w:cstheme="minorHAnsi"/>
                          <w:sz w:val="24"/>
                          <w:szCs w:val="24"/>
                        </w:rPr>
                        <w:t xml:space="preserve">The Trust is accountable for determining how outcomes of these services are achieved and for the day-to-day running of commissioned children’s services. </w:t>
                      </w:r>
                    </w:p>
                    <w:p w14:paraId="23C44E66" w14:textId="77777777" w:rsidR="00AF7A9A" w:rsidRPr="00E23A90" w:rsidRDefault="00AF7A9A" w:rsidP="00B33CCD">
                      <w:pPr>
                        <w:spacing w:after="0"/>
                        <w:jc w:val="both"/>
                        <w:rPr>
                          <w:rFonts w:cstheme="minorHAnsi"/>
                          <w:sz w:val="24"/>
                          <w:szCs w:val="24"/>
                        </w:rPr>
                      </w:pPr>
                    </w:p>
                    <w:p w14:paraId="33518A9B" w14:textId="257955D0" w:rsidR="00A34BF3" w:rsidRPr="00E23A90" w:rsidRDefault="00A34BF3" w:rsidP="00B33CCD">
                      <w:pPr>
                        <w:spacing w:after="0"/>
                        <w:jc w:val="both"/>
                        <w:rPr>
                          <w:rFonts w:cstheme="minorHAnsi"/>
                          <w:sz w:val="24"/>
                          <w:szCs w:val="24"/>
                        </w:rPr>
                      </w:pPr>
                      <w:r w:rsidRPr="00E23A90">
                        <w:rPr>
                          <w:rFonts w:cstheme="minorHAnsi"/>
                          <w:sz w:val="24"/>
                          <w:szCs w:val="24"/>
                        </w:rPr>
                        <w:t xml:space="preserve">This is an important opportunity to renew our approach to delivering the support that Bradford’s children, young people and families in need, by renewing services and creating a new organisation. We are bringing the mindset, dynamism and energy of a start-up together with the national expertise and determination of the Trust’s Board, senior leadership and our colleagues’ practical experiences of providing children’s services in Bradford. </w:t>
                      </w:r>
                    </w:p>
                    <w:p w14:paraId="6B9DE8F4" w14:textId="77777777" w:rsidR="00AF7A9A" w:rsidRPr="00E23A90" w:rsidRDefault="00AF7A9A" w:rsidP="00A34BF3">
                      <w:pPr>
                        <w:spacing w:after="0"/>
                        <w:rPr>
                          <w:rFonts w:cstheme="minorHAnsi"/>
                          <w:sz w:val="24"/>
                          <w:szCs w:val="24"/>
                        </w:rPr>
                      </w:pPr>
                    </w:p>
                    <w:p w14:paraId="01B89600" w14:textId="3ADDD76B" w:rsidR="00A34BF3" w:rsidRPr="00E23A90" w:rsidRDefault="00A34BF3" w:rsidP="00B33CCD">
                      <w:pPr>
                        <w:spacing w:after="0"/>
                        <w:jc w:val="both"/>
                        <w:rPr>
                          <w:rFonts w:cstheme="minorHAnsi"/>
                          <w:sz w:val="24"/>
                          <w:szCs w:val="24"/>
                        </w:rPr>
                      </w:pPr>
                      <w:r w:rsidRPr="00E23A90">
                        <w:rPr>
                          <w:rFonts w:cstheme="minorHAnsi"/>
                          <w:sz w:val="24"/>
                          <w:szCs w:val="24"/>
                        </w:rPr>
                        <w:t xml:space="preserve">As a new organisation, Bradford Children and Families Trust has established our own purpose, vision, and outcomes for what we aim to achieve. </w:t>
                      </w:r>
                    </w:p>
                    <w:p w14:paraId="57A34F51" w14:textId="77777777" w:rsidR="00A34BF3" w:rsidRPr="00E23A90" w:rsidRDefault="00A34BF3" w:rsidP="00B33CCD">
                      <w:pPr>
                        <w:spacing w:after="0"/>
                        <w:jc w:val="both"/>
                        <w:rPr>
                          <w:rFonts w:cstheme="minorHAnsi"/>
                          <w:sz w:val="24"/>
                          <w:szCs w:val="24"/>
                        </w:rPr>
                      </w:pPr>
                    </w:p>
                    <w:p w14:paraId="5ABAD559" w14:textId="77777777" w:rsidR="00A34BF3" w:rsidRPr="00E23A90" w:rsidRDefault="00A34BF3" w:rsidP="00B33CCD">
                      <w:pPr>
                        <w:spacing w:after="0"/>
                        <w:jc w:val="both"/>
                        <w:rPr>
                          <w:rFonts w:cstheme="minorHAnsi"/>
                          <w:sz w:val="24"/>
                          <w:szCs w:val="24"/>
                        </w:rPr>
                      </w:pPr>
                      <w:r w:rsidRPr="00E23A90">
                        <w:rPr>
                          <w:rFonts w:cstheme="minorHAnsi"/>
                          <w:b/>
                          <w:bCs/>
                          <w:sz w:val="24"/>
                          <w:szCs w:val="24"/>
                        </w:rPr>
                        <w:t>Our vision:</w:t>
                      </w:r>
                      <w:r w:rsidRPr="00E23A90">
                        <w:rPr>
                          <w:rFonts w:cstheme="minorHAnsi"/>
                          <w:sz w:val="24"/>
                          <w:szCs w:val="24"/>
                        </w:rPr>
                        <w:t xml:space="preserve"> For all children and young people in Bradford to be safe and able to realise their full potential. </w:t>
                      </w:r>
                    </w:p>
                    <w:p w14:paraId="7FC98B21" w14:textId="77777777" w:rsidR="00AF7A9A" w:rsidRPr="00E23A90" w:rsidRDefault="00AF7A9A" w:rsidP="00B33CCD">
                      <w:pPr>
                        <w:spacing w:after="0"/>
                        <w:jc w:val="both"/>
                        <w:rPr>
                          <w:rFonts w:cstheme="minorHAnsi"/>
                          <w:sz w:val="24"/>
                          <w:szCs w:val="24"/>
                        </w:rPr>
                      </w:pPr>
                    </w:p>
                    <w:p w14:paraId="709A34C5" w14:textId="71EB77DB" w:rsidR="00A34BF3" w:rsidRPr="00E23A90" w:rsidRDefault="00A34BF3" w:rsidP="00B33CCD">
                      <w:pPr>
                        <w:spacing w:after="0"/>
                        <w:jc w:val="both"/>
                        <w:rPr>
                          <w:rFonts w:cstheme="minorHAnsi"/>
                          <w:sz w:val="24"/>
                          <w:szCs w:val="24"/>
                        </w:rPr>
                      </w:pPr>
                      <w:r w:rsidRPr="00E23A90">
                        <w:rPr>
                          <w:rFonts w:cstheme="minorHAnsi"/>
                          <w:b/>
                          <w:bCs/>
                          <w:sz w:val="24"/>
                          <w:szCs w:val="24"/>
                        </w:rPr>
                        <w:t>Our purpose:</w:t>
                      </w:r>
                      <w:r w:rsidRPr="00E23A90">
                        <w:rPr>
                          <w:rFonts w:cstheme="minorHAnsi"/>
                          <w:sz w:val="24"/>
                          <w:szCs w:val="24"/>
                        </w:rPr>
                        <w:t xml:space="preserve"> To provide high-quality services with partners that help safeguard, support and promote the welfare of children, young people and families across the Bradford District.</w:t>
                      </w:r>
                    </w:p>
                    <w:p w14:paraId="594B69B0" w14:textId="77777777" w:rsidR="00AF7A9A" w:rsidRPr="00E23A90" w:rsidRDefault="00AF7A9A" w:rsidP="00B33CCD">
                      <w:pPr>
                        <w:spacing w:after="0"/>
                        <w:jc w:val="both"/>
                        <w:rPr>
                          <w:rFonts w:cstheme="minorHAnsi"/>
                          <w:sz w:val="24"/>
                          <w:szCs w:val="24"/>
                        </w:rPr>
                      </w:pPr>
                    </w:p>
                    <w:p w14:paraId="52FE08F4" w14:textId="5D4EB012" w:rsidR="00DE7B76" w:rsidRPr="00E23A90" w:rsidRDefault="00A34BF3" w:rsidP="00B33CCD">
                      <w:pPr>
                        <w:spacing w:after="0"/>
                        <w:jc w:val="both"/>
                        <w:rPr>
                          <w:rFonts w:cstheme="minorHAnsi"/>
                          <w:sz w:val="24"/>
                          <w:szCs w:val="24"/>
                        </w:rPr>
                      </w:pPr>
                      <w:r w:rsidRPr="00E23A90">
                        <w:rPr>
                          <w:rFonts w:cstheme="minorHAnsi"/>
                          <w:sz w:val="24"/>
                          <w:szCs w:val="24"/>
                        </w:rPr>
                        <w:t>We will achieve this through continuous improvements in our services and positive collaboration with our staff, our partner organisations.</w:t>
                      </w:r>
                    </w:p>
                    <w:p w14:paraId="43D084E1" w14:textId="77777777" w:rsidR="00DA6C35" w:rsidRPr="008C51B2" w:rsidRDefault="00DA6C35" w:rsidP="00A34BF3">
                      <w:pPr>
                        <w:spacing w:after="0"/>
                        <w:jc w:val="center"/>
                        <w:rPr>
                          <w:rFonts w:ascii="Calibri" w:hAnsi="Calibri" w:cs="Calibri"/>
                          <w:sz w:val="20"/>
                          <w:szCs w:val="20"/>
                        </w:rPr>
                      </w:pPr>
                    </w:p>
                    <w:p w14:paraId="765E8D8E" w14:textId="56810483" w:rsidR="00293FD6" w:rsidRPr="00293FD6" w:rsidRDefault="00293FD6" w:rsidP="00293FD6">
                      <w:pPr>
                        <w:spacing w:after="0"/>
                        <w:rPr>
                          <w:rFonts w:ascii="Calibri" w:hAnsi="Calibri" w:cs="Calibri"/>
                        </w:rPr>
                      </w:pPr>
                    </w:p>
                    <w:p w14:paraId="723B9546" w14:textId="77777777" w:rsidR="008D3E8E" w:rsidRDefault="008D3E8E" w:rsidP="008D3E8E">
                      <w:pPr>
                        <w:spacing w:after="0"/>
                        <w:rPr>
                          <w:rFonts w:ascii="Calibri" w:hAnsi="Calibri" w:cs="Calibri"/>
                        </w:rPr>
                      </w:pPr>
                    </w:p>
                    <w:p w14:paraId="3C2D7BA4" w14:textId="77777777" w:rsidR="00483E52" w:rsidRPr="00504D88" w:rsidRDefault="00483E52" w:rsidP="00483E52">
                      <w:pPr>
                        <w:numPr>
                          <w:ilvl w:val="0"/>
                          <w:numId w:val="55"/>
                        </w:numPr>
                        <w:spacing w:after="0" w:line="276" w:lineRule="auto"/>
                        <w:ind w:right="136"/>
                        <w:jc w:val="both"/>
                        <w:rPr>
                          <w:rFonts w:ascii="Arial" w:hAnsi="Arial" w:cs="Arial"/>
                        </w:rPr>
                      </w:pPr>
                      <w:r>
                        <w:rPr>
                          <w:rFonts w:ascii="Arial" w:hAnsi="Arial" w:cs="Arial"/>
                        </w:rPr>
                        <w:t xml:space="preserve">To safeguard children including those at significant risk of harm, assess and manage risk and undertaken critical decision making including taking professional responsibility for decision making </w:t>
                      </w:r>
                    </w:p>
                    <w:p w14:paraId="37ED1C45" w14:textId="77777777" w:rsidR="00483E52" w:rsidRPr="00703815" w:rsidRDefault="00483E52" w:rsidP="00483E52">
                      <w:pPr>
                        <w:pStyle w:val="ListParagraph"/>
                        <w:numPr>
                          <w:ilvl w:val="0"/>
                          <w:numId w:val="55"/>
                        </w:numPr>
                        <w:spacing w:after="0" w:line="276" w:lineRule="auto"/>
                        <w:ind w:right="-6"/>
                        <w:contextualSpacing w:val="0"/>
                        <w:jc w:val="both"/>
                        <w:rPr>
                          <w:rFonts w:ascii="Arial" w:hAnsi="Arial" w:cs="Arial"/>
                        </w:rPr>
                      </w:pPr>
                      <w:r w:rsidRPr="00703815">
                        <w:rPr>
                          <w:rFonts w:ascii="Arial" w:hAnsi="Arial" w:cs="Arial"/>
                        </w:rPr>
                        <w:t>Contribute to the provision of Social Care Services in the Community and other settings.</w:t>
                      </w:r>
                    </w:p>
                    <w:p w14:paraId="1E6246CE" w14:textId="77777777" w:rsidR="00483E52" w:rsidRDefault="00483E52" w:rsidP="00483E52">
                      <w:pPr>
                        <w:pStyle w:val="ListParagraph"/>
                        <w:numPr>
                          <w:ilvl w:val="0"/>
                          <w:numId w:val="55"/>
                        </w:numPr>
                        <w:spacing w:after="0" w:line="276" w:lineRule="auto"/>
                        <w:ind w:right="-6"/>
                        <w:contextualSpacing w:val="0"/>
                        <w:jc w:val="both"/>
                        <w:rPr>
                          <w:rFonts w:ascii="Arial" w:hAnsi="Arial" w:cs="Arial"/>
                        </w:rPr>
                      </w:pPr>
                      <w:r w:rsidRPr="00703815">
                        <w:rPr>
                          <w:rFonts w:ascii="Arial" w:hAnsi="Arial" w:cs="Arial"/>
                        </w:rPr>
                        <w:t xml:space="preserve">Provide an effective Social Work service including assessment, case planning and reviews. </w:t>
                      </w:r>
                    </w:p>
                    <w:p w14:paraId="3B43081B" w14:textId="77777777" w:rsidR="00483E52" w:rsidRDefault="00483E52" w:rsidP="00483E52">
                      <w:pPr>
                        <w:pStyle w:val="ListParagraph"/>
                        <w:numPr>
                          <w:ilvl w:val="0"/>
                          <w:numId w:val="55"/>
                        </w:numPr>
                        <w:spacing w:after="0" w:line="276" w:lineRule="auto"/>
                        <w:ind w:right="-6"/>
                        <w:contextualSpacing w:val="0"/>
                        <w:jc w:val="both"/>
                        <w:rPr>
                          <w:rFonts w:ascii="Arial" w:hAnsi="Arial" w:cs="Arial"/>
                        </w:rPr>
                      </w:pPr>
                      <w:r w:rsidRPr="00703815">
                        <w:rPr>
                          <w:rFonts w:ascii="Arial" w:hAnsi="Arial" w:cs="Arial"/>
                        </w:rPr>
                        <w:t>Operate a Social Work service within departmental policy, practice and procedures</w:t>
                      </w:r>
                      <w:r>
                        <w:rPr>
                          <w:rFonts w:ascii="Arial" w:hAnsi="Arial" w:cs="Arial"/>
                        </w:rPr>
                        <w:t>.</w:t>
                      </w:r>
                    </w:p>
                    <w:p w14:paraId="159AC14A" w14:textId="77777777" w:rsidR="00483E52" w:rsidRPr="00483E52" w:rsidRDefault="00483E52" w:rsidP="00483E52">
                      <w:pPr>
                        <w:pStyle w:val="ListParagraph"/>
                        <w:numPr>
                          <w:ilvl w:val="0"/>
                          <w:numId w:val="55"/>
                        </w:numPr>
                        <w:spacing w:line="276" w:lineRule="auto"/>
                        <w:ind w:right="-874"/>
                        <w:jc w:val="both"/>
                        <w:rPr>
                          <w:rFonts w:ascii="Arial" w:hAnsi="Arial" w:cs="Arial"/>
                        </w:rPr>
                      </w:pPr>
                      <w:r w:rsidRPr="00483E52">
                        <w:rPr>
                          <w:rFonts w:ascii="Arial" w:hAnsi="Arial" w:cs="Arial"/>
                        </w:rPr>
                        <w:t>This Job Profile relates to case holding social workers in the following teams:</w:t>
                      </w:r>
                    </w:p>
                    <w:p w14:paraId="6CF5E050" w14:textId="77777777" w:rsidR="00483E52" w:rsidRDefault="00483E52" w:rsidP="00483E52">
                      <w:pPr>
                        <w:pStyle w:val="ListParagraph"/>
                        <w:numPr>
                          <w:ilvl w:val="0"/>
                          <w:numId w:val="55"/>
                        </w:numPr>
                        <w:spacing w:after="0" w:line="276" w:lineRule="auto"/>
                        <w:ind w:right="-874"/>
                        <w:contextualSpacing w:val="0"/>
                        <w:jc w:val="both"/>
                        <w:rPr>
                          <w:rFonts w:ascii="Arial" w:hAnsi="Arial" w:cs="Arial"/>
                        </w:rPr>
                      </w:pPr>
                      <w:r>
                        <w:rPr>
                          <w:rFonts w:ascii="Arial" w:hAnsi="Arial" w:cs="Arial"/>
                        </w:rPr>
                        <w:t>Localities</w:t>
                      </w:r>
                    </w:p>
                    <w:p w14:paraId="2FAB5240" w14:textId="77777777" w:rsidR="00483E52" w:rsidRDefault="00483E52" w:rsidP="00483E52">
                      <w:pPr>
                        <w:pStyle w:val="ListParagraph"/>
                        <w:numPr>
                          <w:ilvl w:val="0"/>
                          <w:numId w:val="55"/>
                        </w:numPr>
                        <w:spacing w:after="0" w:line="276" w:lineRule="auto"/>
                        <w:ind w:right="-874"/>
                        <w:contextualSpacing w:val="0"/>
                        <w:jc w:val="both"/>
                        <w:rPr>
                          <w:rFonts w:ascii="Arial" w:hAnsi="Arial" w:cs="Arial"/>
                        </w:rPr>
                      </w:pPr>
                      <w:r>
                        <w:rPr>
                          <w:rFonts w:ascii="Arial" w:hAnsi="Arial" w:cs="Arial"/>
                        </w:rPr>
                        <w:t xml:space="preserve">MASH </w:t>
                      </w:r>
                    </w:p>
                    <w:p w14:paraId="5A7F3E62" w14:textId="77777777" w:rsidR="00483E52" w:rsidRDefault="00483E52" w:rsidP="00483E52">
                      <w:pPr>
                        <w:pStyle w:val="ListParagraph"/>
                        <w:numPr>
                          <w:ilvl w:val="0"/>
                          <w:numId w:val="55"/>
                        </w:numPr>
                        <w:spacing w:after="0" w:line="276" w:lineRule="auto"/>
                        <w:ind w:right="-874"/>
                        <w:contextualSpacing w:val="0"/>
                        <w:jc w:val="both"/>
                        <w:rPr>
                          <w:rFonts w:ascii="Arial" w:hAnsi="Arial" w:cs="Arial"/>
                        </w:rPr>
                      </w:pPr>
                      <w:r>
                        <w:rPr>
                          <w:rFonts w:ascii="Arial" w:hAnsi="Arial" w:cs="Arial"/>
                        </w:rPr>
                        <w:t>Leaving Care</w:t>
                      </w:r>
                    </w:p>
                    <w:p w14:paraId="15173E66" w14:textId="57A2BD7A" w:rsidR="00BF7389" w:rsidRDefault="009332C7" w:rsidP="009332C7">
                      <w:pPr>
                        <w:spacing w:after="0"/>
                        <w:rPr>
                          <w:rFonts w:cstheme="minorHAnsi"/>
                          <w:b/>
                          <w:bCs/>
                          <w:sz w:val="24"/>
                          <w:szCs w:val="24"/>
                        </w:rPr>
                      </w:pPr>
                      <w:r>
                        <w:rPr>
                          <w:rFonts w:ascii="Arial" w:hAnsi="Arial" w:cs="Arial"/>
                        </w:rPr>
                        <w:t xml:space="preserve"> </w:t>
                      </w:r>
                    </w:p>
                    <w:p w14:paraId="18E88264" w14:textId="532000BF" w:rsidR="000410DF" w:rsidRPr="00293FD6" w:rsidRDefault="000410DF" w:rsidP="00B33CCD">
                      <w:pPr>
                        <w:spacing w:after="0"/>
                        <w:rPr>
                          <w:rFonts w:ascii="Calibri" w:hAnsi="Calibri" w:cs="Calibri"/>
                        </w:rPr>
                      </w:pPr>
                    </w:p>
                  </w:txbxContent>
                </v:textbox>
              </v:shape>
            </w:pict>
          </mc:Fallback>
        </mc:AlternateContent>
      </w:r>
      <w:r w:rsidR="00DD4E2A">
        <w:rPr>
          <w:noProof/>
        </w:rPr>
        <mc:AlternateContent>
          <mc:Choice Requires="wps">
            <w:drawing>
              <wp:anchor distT="0" distB="0" distL="114300" distR="114300" simplePos="0" relativeHeight="251656704" behindDoc="0" locked="0" layoutInCell="1" allowOverlap="1" wp14:anchorId="7770239A" wp14:editId="212756FD">
                <wp:simplePos x="0" y="0"/>
                <wp:positionH relativeFrom="column">
                  <wp:posOffset>736600</wp:posOffset>
                </wp:positionH>
                <wp:positionV relativeFrom="paragraph">
                  <wp:posOffset>-196850</wp:posOffset>
                </wp:positionV>
                <wp:extent cx="4381500" cy="901700"/>
                <wp:effectExtent l="0" t="0" r="0" b="0"/>
                <wp:wrapNone/>
                <wp:docPr id="718981327" name="Text Box 7"/>
                <wp:cNvGraphicFramePr/>
                <a:graphic xmlns:a="http://schemas.openxmlformats.org/drawingml/2006/main">
                  <a:graphicData uri="http://schemas.microsoft.com/office/word/2010/wordprocessingShape">
                    <wps:wsp>
                      <wps:cNvSpPr txBox="1"/>
                      <wps:spPr>
                        <a:xfrm>
                          <a:off x="0" y="0"/>
                          <a:ext cx="4381500" cy="901700"/>
                        </a:xfrm>
                        <a:prstGeom prst="rect">
                          <a:avLst/>
                        </a:prstGeom>
                        <a:gradFill flip="none" rotWithShape="1">
                          <a:gsLst>
                            <a:gs pos="0">
                              <a:srgbClr val="CD3BBC">
                                <a:tint val="66000"/>
                                <a:satMod val="160000"/>
                              </a:srgbClr>
                            </a:gs>
                            <a:gs pos="50000">
                              <a:srgbClr val="CD3BBC">
                                <a:tint val="44500"/>
                                <a:satMod val="160000"/>
                              </a:srgbClr>
                            </a:gs>
                            <a:gs pos="100000">
                              <a:srgbClr val="CD3BBC">
                                <a:tint val="23500"/>
                                <a:satMod val="160000"/>
                              </a:srgbClr>
                            </a:gs>
                          </a:gsLst>
                          <a:path path="circle">
                            <a:fillToRect l="50000" t="50000" r="50000" b="50000"/>
                          </a:path>
                          <a:tileRect/>
                        </a:gradFill>
                        <a:ln w="6350">
                          <a:noFill/>
                        </a:ln>
                      </wps:spPr>
                      <wps:txbx>
                        <w:txbxContent>
                          <w:p w14:paraId="1D69E462" w14:textId="1EFF6F7A" w:rsidR="00A34BF3" w:rsidRPr="00DA6C35" w:rsidRDefault="00A34BF3" w:rsidP="00A34BF3">
                            <w:pPr>
                              <w:spacing w:after="0"/>
                              <w:rPr>
                                <w:rFonts w:ascii="Cavolini" w:hAnsi="Cavolini" w:cs="Cavolini"/>
                                <w:b/>
                                <w:bCs/>
                                <w:lang w:val="en-US"/>
                              </w:rPr>
                            </w:pPr>
                            <w:bookmarkStart w:id="1" w:name="_Hlk170977051"/>
                            <w:bookmarkEnd w:id="1"/>
                            <w:r w:rsidRPr="00DA6C35">
                              <w:rPr>
                                <w:rFonts w:ascii="Cavolini" w:hAnsi="Cavolini" w:cs="Cavolini"/>
                                <w:b/>
                                <w:bCs/>
                                <w:lang w:val="en-US"/>
                              </w:rPr>
                              <w:t xml:space="preserve">Role Title: </w:t>
                            </w:r>
                            <w:bookmarkStart w:id="2" w:name="_Hlk179532590"/>
                            <w:r w:rsidR="00AE722C">
                              <w:rPr>
                                <w:rFonts w:ascii="Cavolini" w:hAnsi="Cavolini" w:cs="Cavolini"/>
                                <w:b/>
                                <w:bCs/>
                                <w:lang w:val="en-US"/>
                              </w:rPr>
                              <w:t xml:space="preserve">L3 </w:t>
                            </w:r>
                            <w:r w:rsidR="00483E52">
                              <w:rPr>
                                <w:rFonts w:ascii="Cavolini" w:hAnsi="Cavolini" w:cs="Cavolini"/>
                                <w:b/>
                                <w:bCs/>
                                <w:lang w:val="en-US"/>
                              </w:rPr>
                              <w:t>Social Worker</w:t>
                            </w:r>
                            <w:r w:rsidR="009332C7">
                              <w:rPr>
                                <w:rFonts w:ascii="Cavolini" w:hAnsi="Cavolini" w:cs="Cavolini"/>
                                <w:b/>
                                <w:bCs/>
                                <w:lang w:val="en-US"/>
                              </w:rPr>
                              <w:t xml:space="preserve"> </w:t>
                            </w:r>
                            <w:bookmarkEnd w:id="2"/>
                          </w:p>
                          <w:p w14:paraId="04799606" w14:textId="3BB6268F" w:rsidR="00225594" w:rsidRDefault="00A34BF3" w:rsidP="00A34BF3">
                            <w:pPr>
                              <w:spacing w:after="0"/>
                              <w:rPr>
                                <w:rFonts w:ascii="Cavolini" w:hAnsi="Cavolini" w:cs="Cavolini"/>
                                <w:b/>
                                <w:bCs/>
                                <w:lang w:val="en-US"/>
                              </w:rPr>
                            </w:pPr>
                            <w:r w:rsidRPr="007D2E04">
                              <w:rPr>
                                <w:rFonts w:ascii="Cavolini" w:hAnsi="Cavolini" w:cs="Cavolini"/>
                                <w:b/>
                                <w:bCs/>
                                <w:lang w:val="en-US"/>
                              </w:rPr>
                              <w:t>Salary:</w:t>
                            </w:r>
                            <w:r w:rsidR="00B33CCD" w:rsidRPr="00B33CCD">
                              <w:t xml:space="preserve"> </w:t>
                            </w:r>
                            <w:bookmarkStart w:id="3" w:name="_Hlk179532604"/>
                            <w:r w:rsidR="00483E52">
                              <w:rPr>
                                <w:rFonts w:ascii="Cavolini" w:hAnsi="Cavolini" w:cs="Cavolini"/>
                                <w:b/>
                                <w:bCs/>
                                <w:lang w:val="en-US"/>
                              </w:rPr>
                              <w:t>SCP 32-35 (PO3)</w:t>
                            </w:r>
                            <w:r w:rsidR="009332C7" w:rsidRPr="009332C7">
                              <w:rPr>
                                <w:rFonts w:ascii="Cavolini" w:hAnsi="Cavolini" w:cs="Cavolini"/>
                                <w:b/>
                                <w:bCs/>
                                <w:lang w:val="en-US"/>
                              </w:rPr>
                              <w:t xml:space="preserve"> </w:t>
                            </w:r>
                            <w:r w:rsidR="009332C7">
                              <w:t xml:space="preserve"> </w:t>
                            </w:r>
                            <w:bookmarkEnd w:id="3"/>
                          </w:p>
                          <w:p w14:paraId="58ACFF52" w14:textId="2DF7CDDF" w:rsidR="00A34BF3" w:rsidRDefault="00A34BF3" w:rsidP="00A34BF3">
                            <w:pPr>
                              <w:spacing w:after="0"/>
                              <w:rPr>
                                <w:rFonts w:ascii="Cavolini" w:hAnsi="Cavolini" w:cs="Cavolini"/>
                                <w:b/>
                                <w:bCs/>
                                <w:lang w:val="en-US"/>
                              </w:rPr>
                            </w:pPr>
                            <w:r w:rsidRPr="00DA6C35">
                              <w:rPr>
                                <w:rFonts w:ascii="Cavolini" w:hAnsi="Cavolini" w:cs="Cavolini"/>
                                <w:b/>
                                <w:bCs/>
                                <w:lang w:val="en-US"/>
                              </w:rPr>
                              <w:t xml:space="preserve">Location: </w:t>
                            </w:r>
                            <w:r w:rsidR="009332C7">
                              <w:rPr>
                                <w:rFonts w:ascii="Cavolini" w:hAnsi="Cavolini" w:cs="Cavolini"/>
                                <w:b/>
                                <w:bCs/>
                                <w:lang w:val="en-US"/>
                              </w:rPr>
                              <w:t xml:space="preserve">Bradford – </w:t>
                            </w:r>
                            <w:bookmarkStart w:id="4" w:name="_Hlk179532617"/>
                            <w:r w:rsidR="00483E52">
                              <w:rPr>
                                <w:rFonts w:ascii="Cavolini" w:hAnsi="Cavolini" w:cs="Cavolini"/>
                                <w:b/>
                                <w:bCs/>
                                <w:lang w:val="en-US"/>
                              </w:rPr>
                              <w:t>Children in Care</w:t>
                            </w:r>
                            <w:bookmarkEnd w:id="4"/>
                          </w:p>
                          <w:p w14:paraId="07792012" w14:textId="084F0783" w:rsidR="00E80B62" w:rsidRPr="003B7451" w:rsidRDefault="008B1888" w:rsidP="00A34BF3">
                            <w:pPr>
                              <w:spacing w:after="0"/>
                              <w:rPr>
                                <w:rFonts w:ascii="Cavolini" w:hAnsi="Cavolini" w:cs="Cavolini"/>
                                <w:b/>
                                <w:bCs/>
                                <w:lang w:val="en-US"/>
                              </w:rPr>
                            </w:pPr>
                            <w:r w:rsidRPr="003B7451">
                              <w:rPr>
                                <w:rFonts w:ascii="Cavolini" w:hAnsi="Cavolini" w:cs="Cavolini"/>
                                <w:b/>
                                <w:bCs/>
                                <w:lang w:val="en-US"/>
                              </w:rPr>
                              <w:t>Report to:</w:t>
                            </w:r>
                            <w:r w:rsidR="007F4B6C">
                              <w:rPr>
                                <w:rFonts w:ascii="Cavolini" w:hAnsi="Cavolini" w:cs="Cavolini"/>
                                <w:b/>
                                <w:bCs/>
                                <w:lang w:val="en-US"/>
                              </w:rPr>
                              <w:t xml:space="preserve"> </w:t>
                            </w:r>
                            <w:r w:rsidR="00483E52">
                              <w:rPr>
                                <w:rFonts w:ascii="Cavolini" w:hAnsi="Cavolini" w:cs="Cavolini"/>
                                <w:b/>
                                <w:bCs/>
                                <w:lang w:val="en-US"/>
                              </w:rPr>
                              <w:t xml:space="preserve">Children in </w:t>
                            </w:r>
                            <w:bookmarkStart w:id="5" w:name="_Hlk179532624"/>
                            <w:r w:rsidR="00483E52">
                              <w:rPr>
                                <w:rFonts w:ascii="Cavolini" w:hAnsi="Cavolini" w:cs="Cavolini"/>
                                <w:b/>
                                <w:bCs/>
                                <w:lang w:val="en-US"/>
                              </w:rPr>
                              <w:t>Care</w:t>
                            </w:r>
                            <w:r w:rsidR="009332C7">
                              <w:rPr>
                                <w:rFonts w:ascii="Cavolini" w:hAnsi="Cavolini" w:cs="Cavolini"/>
                                <w:b/>
                                <w:bCs/>
                                <w:lang w:val="en-US"/>
                              </w:rPr>
                              <w:t xml:space="preserve"> Team Manager </w:t>
                            </w:r>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70239A" id="_x0000_t202" coordsize="21600,21600" o:spt="202" path="m,l,21600r21600,l21600,xe">
                <v:stroke joinstyle="miter"/>
                <v:path gradientshapeok="t" o:connecttype="rect"/>
              </v:shapetype>
              <v:shape id="Text Box 7" o:spid="_x0000_s1027" type="#_x0000_t202" style="position:absolute;margin-left:58pt;margin-top:-15.5pt;width:345pt;height: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" fillcolor="#f291e2" stroked="f" strokeweight=".5pt">
                <v:fill color2="#f9dff5" rotate="t" focusposition=".5,.5" focussize="" colors="0 #f291e2;.5 #f5bdeb;1 #f9dff5" focus="100%" type="gradientRadial"/>
                <v:textbox>
                  <w:txbxContent>
                    <w:p w14:paraId="1D69E462" w14:textId="1EFF6F7A" w:rsidR="00A34BF3" w:rsidRPr="00DA6C35" w:rsidRDefault="00A34BF3" w:rsidP="00A34BF3">
                      <w:pPr>
                        <w:spacing w:after="0"/>
                        <w:rPr>
                          <w:rFonts w:ascii="Cavolini" w:hAnsi="Cavolini" w:cs="Cavolini"/>
                          <w:b/>
                          <w:bCs/>
                          <w:lang w:val="en-US"/>
                        </w:rPr>
                      </w:pPr>
                      <w:bookmarkStart w:id="6" w:name="_Hlk170977051"/>
                      <w:bookmarkEnd w:id="6"/>
                      <w:r w:rsidRPr="00DA6C35">
                        <w:rPr>
                          <w:rFonts w:ascii="Cavolini" w:hAnsi="Cavolini" w:cs="Cavolini"/>
                          <w:b/>
                          <w:bCs/>
                          <w:lang w:val="en-US"/>
                        </w:rPr>
                        <w:t xml:space="preserve">Role Title: </w:t>
                      </w:r>
                      <w:bookmarkStart w:id="7" w:name="_Hlk179532590"/>
                      <w:r w:rsidR="00AE722C">
                        <w:rPr>
                          <w:rFonts w:ascii="Cavolini" w:hAnsi="Cavolini" w:cs="Cavolini"/>
                          <w:b/>
                          <w:bCs/>
                          <w:lang w:val="en-US"/>
                        </w:rPr>
                        <w:t xml:space="preserve">L3 </w:t>
                      </w:r>
                      <w:r w:rsidR="00483E52">
                        <w:rPr>
                          <w:rFonts w:ascii="Cavolini" w:hAnsi="Cavolini" w:cs="Cavolini"/>
                          <w:b/>
                          <w:bCs/>
                          <w:lang w:val="en-US"/>
                        </w:rPr>
                        <w:t>Social Worker</w:t>
                      </w:r>
                      <w:r w:rsidR="009332C7">
                        <w:rPr>
                          <w:rFonts w:ascii="Cavolini" w:hAnsi="Cavolini" w:cs="Cavolini"/>
                          <w:b/>
                          <w:bCs/>
                          <w:lang w:val="en-US"/>
                        </w:rPr>
                        <w:t xml:space="preserve"> </w:t>
                      </w:r>
                      <w:bookmarkEnd w:id="7"/>
                    </w:p>
                    <w:p w14:paraId="04799606" w14:textId="3BB6268F" w:rsidR="00225594" w:rsidRDefault="00A34BF3" w:rsidP="00A34BF3">
                      <w:pPr>
                        <w:spacing w:after="0"/>
                        <w:rPr>
                          <w:rFonts w:ascii="Cavolini" w:hAnsi="Cavolini" w:cs="Cavolini"/>
                          <w:b/>
                          <w:bCs/>
                          <w:lang w:val="en-US"/>
                        </w:rPr>
                      </w:pPr>
                      <w:r w:rsidRPr="007D2E04">
                        <w:rPr>
                          <w:rFonts w:ascii="Cavolini" w:hAnsi="Cavolini" w:cs="Cavolini"/>
                          <w:b/>
                          <w:bCs/>
                          <w:lang w:val="en-US"/>
                        </w:rPr>
                        <w:t>Salary:</w:t>
                      </w:r>
                      <w:r w:rsidR="00B33CCD" w:rsidRPr="00B33CCD">
                        <w:t xml:space="preserve"> </w:t>
                      </w:r>
                      <w:bookmarkStart w:id="8" w:name="_Hlk179532604"/>
                      <w:r w:rsidR="00483E52">
                        <w:rPr>
                          <w:rFonts w:ascii="Cavolini" w:hAnsi="Cavolini" w:cs="Cavolini"/>
                          <w:b/>
                          <w:bCs/>
                          <w:lang w:val="en-US"/>
                        </w:rPr>
                        <w:t>SCP 32-35 (PO3)</w:t>
                      </w:r>
                      <w:r w:rsidR="009332C7" w:rsidRPr="009332C7">
                        <w:rPr>
                          <w:rFonts w:ascii="Cavolini" w:hAnsi="Cavolini" w:cs="Cavolini"/>
                          <w:b/>
                          <w:bCs/>
                          <w:lang w:val="en-US"/>
                        </w:rPr>
                        <w:t xml:space="preserve"> </w:t>
                      </w:r>
                      <w:r w:rsidR="009332C7">
                        <w:t xml:space="preserve"> </w:t>
                      </w:r>
                      <w:bookmarkEnd w:id="8"/>
                    </w:p>
                    <w:p w14:paraId="58ACFF52" w14:textId="2DF7CDDF" w:rsidR="00A34BF3" w:rsidRDefault="00A34BF3" w:rsidP="00A34BF3">
                      <w:pPr>
                        <w:spacing w:after="0"/>
                        <w:rPr>
                          <w:rFonts w:ascii="Cavolini" w:hAnsi="Cavolini" w:cs="Cavolini"/>
                          <w:b/>
                          <w:bCs/>
                          <w:lang w:val="en-US"/>
                        </w:rPr>
                      </w:pPr>
                      <w:r w:rsidRPr="00DA6C35">
                        <w:rPr>
                          <w:rFonts w:ascii="Cavolini" w:hAnsi="Cavolini" w:cs="Cavolini"/>
                          <w:b/>
                          <w:bCs/>
                          <w:lang w:val="en-US"/>
                        </w:rPr>
                        <w:t xml:space="preserve">Location: </w:t>
                      </w:r>
                      <w:r w:rsidR="009332C7">
                        <w:rPr>
                          <w:rFonts w:ascii="Cavolini" w:hAnsi="Cavolini" w:cs="Cavolini"/>
                          <w:b/>
                          <w:bCs/>
                          <w:lang w:val="en-US"/>
                        </w:rPr>
                        <w:t xml:space="preserve">Bradford – </w:t>
                      </w:r>
                      <w:bookmarkStart w:id="9" w:name="_Hlk179532617"/>
                      <w:r w:rsidR="00483E52">
                        <w:rPr>
                          <w:rFonts w:ascii="Cavolini" w:hAnsi="Cavolini" w:cs="Cavolini"/>
                          <w:b/>
                          <w:bCs/>
                          <w:lang w:val="en-US"/>
                        </w:rPr>
                        <w:t>Children in Care</w:t>
                      </w:r>
                      <w:bookmarkEnd w:id="9"/>
                    </w:p>
                    <w:p w14:paraId="07792012" w14:textId="084F0783" w:rsidR="00E80B62" w:rsidRPr="003B7451" w:rsidRDefault="008B1888" w:rsidP="00A34BF3">
                      <w:pPr>
                        <w:spacing w:after="0"/>
                        <w:rPr>
                          <w:rFonts w:ascii="Cavolini" w:hAnsi="Cavolini" w:cs="Cavolini"/>
                          <w:b/>
                          <w:bCs/>
                          <w:lang w:val="en-US"/>
                        </w:rPr>
                      </w:pPr>
                      <w:r w:rsidRPr="003B7451">
                        <w:rPr>
                          <w:rFonts w:ascii="Cavolini" w:hAnsi="Cavolini" w:cs="Cavolini"/>
                          <w:b/>
                          <w:bCs/>
                          <w:lang w:val="en-US"/>
                        </w:rPr>
                        <w:t>Report to:</w:t>
                      </w:r>
                      <w:r w:rsidR="007F4B6C">
                        <w:rPr>
                          <w:rFonts w:ascii="Cavolini" w:hAnsi="Cavolini" w:cs="Cavolini"/>
                          <w:b/>
                          <w:bCs/>
                          <w:lang w:val="en-US"/>
                        </w:rPr>
                        <w:t xml:space="preserve"> </w:t>
                      </w:r>
                      <w:r w:rsidR="00483E52">
                        <w:rPr>
                          <w:rFonts w:ascii="Cavolini" w:hAnsi="Cavolini" w:cs="Cavolini"/>
                          <w:b/>
                          <w:bCs/>
                          <w:lang w:val="en-US"/>
                        </w:rPr>
                        <w:t xml:space="preserve">Children in </w:t>
                      </w:r>
                      <w:bookmarkStart w:id="10" w:name="_Hlk179532624"/>
                      <w:r w:rsidR="00483E52">
                        <w:rPr>
                          <w:rFonts w:ascii="Cavolini" w:hAnsi="Cavolini" w:cs="Cavolini"/>
                          <w:b/>
                          <w:bCs/>
                          <w:lang w:val="en-US"/>
                        </w:rPr>
                        <w:t>Care</w:t>
                      </w:r>
                      <w:r w:rsidR="009332C7">
                        <w:rPr>
                          <w:rFonts w:ascii="Cavolini" w:hAnsi="Cavolini" w:cs="Cavolini"/>
                          <w:b/>
                          <w:bCs/>
                          <w:lang w:val="en-US"/>
                        </w:rPr>
                        <w:t xml:space="preserve"> Team Manager </w:t>
                      </w:r>
                      <w:bookmarkEnd w:id="10"/>
                    </w:p>
                  </w:txbxContent>
                </v:textbox>
              </v:shape>
            </w:pict>
          </mc:Fallback>
        </mc:AlternateContent>
      </w:r>
      <w:bookmarkStart w:id="11" w:name="_Hlk156205011"/>
      <w:bookmarkEnd w:id="11"/>
    </w:p>
    <w:p w14:paraId="0851D258" w14:textId="480BB863" w:rsidR="00DA6C35" w:rsidRDefault="00DA6C35"/>
    <w:p w14:paraId="6AE68FEB" w14:textId="41AB9BDA" w:rsidR="00DA6C35" w:rsidRDefault="00DA6C35"/>
    <w:p w14:paraId="78E35852" w14:textId="44575151" w:rsidR="00DA6C35" w:rsidRDefault="007F4B6C">
      <w:r>
        <w:rPr>
          <w:noProof/>
        </w:rPr>
        <mc:AlternateContent>
          <mc:Choice Requires="wps">
            <w:drawing>
              <wp:anchor distT="0" distB="0" distL="114300" distR="114300" simplePos="0" relativeHeight="251662336" behindDoc="0" locked="0" layoutInCell="1" allowOverlap="1" wp14:anchorId="0CD35ADE" wp14:editId="425569A5">
                <wp:simplePos x="0" y="0"/>
                <wp:positionH relativeFrom="column">
                  <wp:posOffset>727075</wp:posOffset>
                </wp:positionH>
                <wp:positionV relativeFrom="paragraph">
                  <wp:posOffset>120015</wp:posOffset>
                </wp:positionV>
                <wp:extent cx="6248400" cy="371475"/>
                <wp:effectExtent l="0" t="0" r="0" b="9525"/>
                <wp:wrapNone/>
                <wp:docPr id="1643358267" name="Text Box 11"/>
                <wp:cNvGraphicFramePr/>
                <a:graphic xmlns:a="http://schemas.openxmlformats.org/drawingml/2006/main">
                  <a:graphicData uri="http://schemas.microsoft.com/office/word/2010/wordprocessingShape">
                    <wps:wsp>
                      <wps:cNvSpPr txBox="1"/>
                      <wps:spPr>
                        <a:xfrm>
                          <a:off x="0" y="0"/>
                          <a:ext cx="6248400" cy="371475"/>
                        </a:xfrm>
                        <a:prstGeom prst="rect">
                          <a:avLst/>
                        </a:prstGeom>
                        <a:gradFill flip="none" rotWithShape="1">
                          <a:gsLst>
                            <a:gs pos="0">
                              <a:srgbClr val="CD3BBC">
                                <a:tint val="66000"/>
                                <a:satMod val="160000"/>
                              </a:srgbClr>
                            </a:gs>
                            <a:gs pos="50000">
                              <a:srgbClr val="CD3BBC">
                                <a:tint val="44500"/>
                                <a:satMod val="160000"/>
                              </a:srgbClr>
                            </a:gs>
                            <a:gs pos="100000">
                              <a:srgbClr val="CD3BBC">
                                <a:tint val="23500"/>
                                <a:satMod val="160000"/>
                              </a:srgbClr>
                            </a:gs>
                          </a:gsLst>
                          <a:path path="circle">
                            <a:fillToRect l="50000" t="50000" r="50000" b="50000"/>
                          </a:path>
                          <a:tileRect/>
                        </a:gradFill>
                        <a:ln w="6350">
                          <a:noFill/>
                        </a:ln>
                      </wps:spPr>
                      <wps:txbx>
                        <w:txbxContent>
                          <w:p w14:paraId="736BA8BE" w14:textId="569AB83F" w:rsidR="00A34BF3" w:rsidRPr="00DA6C35" w:rsidRDefault="00A34BF3">
                            <w:pPr>
                              <w:rPr>
                                <w:rFonts w:ascii="Cavolini" w:hAnsi="Cavolini" w:cs="Cavolini"/>
                                <w:b/>
                                <w:bCs/>
                                <w:lang w:val="en-US"/>
                              </w:rPr>
                            </w:pPr>
                            <w:r w:rsidRPr="00DA6C35">
                              <w:rPr>
                                <w:rFonts w:ascii="Cavolini" w:hAnsi="Cavolini" w:cs="Cavolini"/>
                                <w:b/>
                                <w:bCs/>
                                <w:lang w:val="en-US"/>
                              </w:rPr>
                              <w:t>About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35ADE" id="Text Box 11" o:spid="_x0000_s1028" type="#_x0000_t202" style="position:absolute;margin-left:57.25pt;margin-top:9.45pt;width:492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" fillcolor="#f291e2" stroked="f" strokeweight=".5pt">
                <v:fill color2="#f9dff5" rotate="t" focusposition=".5,.5" focussize="" colors="0 #f291e2;.5 #f5bdeb;1 #f9dff5" focus="100%" type="gradientRadial"/>
                <v:textbox>
                  <w:txbxContent>
                    <w:p w14:paraId="736BA8BE" w14:textId="569AB83F" w:rsidR="00A34BF3" w:rsidRPr="00DA6C35" w:rsidRDefault="00A34BF3">
                      <w:pPr>
                        <w:rPr>
                          <w:rFonts w:ascii="Cavolini" w:hAnsi="Cavolini" w:cs="Cavolini"/>
                          <w:b/>
                          <w:bCs/>
                          <w:lang w:val="en-US"/>
                        </w:rPr>
                      </w:pPr>
                      <w:r w:rsidRPr="00DA6C35">
                        <w:rPr>
                          <w:rFonts w:ascii="Cavolini" w:hAnsi="Cavolini" w:cs="Cavolini"/>
                          <w:b/>
                          <w:bCs/>
                          <w:lang w:val="en-US"/>
                        </w:rPr>
                        <w:t>About Us</w:t>
                      </w:r>
                    </w:p>
                  </w:txbxContent>
                </v:textbox>
              </v:shape>
            </w:pict>
          </mc:Fallback>
        </mc:AlternateContent>
      </w:r>
    </w:p>
    <w:p w14:paraId="1BF03EC8" w14:textId="45DCD800" w:rsidR="00DA6C35" w:rsidRDefault="00DA6C35"/>
    <w:p w14:paraId="625B07AA" w14:textId="6FFD9732" w:rsidR="00DA6C35" w:rsidRDefault="00DA6C35"/>
    <w:p w14:paraId="4FD73BD0" w14:textId="747FFA54" w:rsidR="00DA6C35" w:rsidRDefault="00DA6C35"/>
    <w:p w14:paraId="1F3BFB65" w14:textId="73DEAC33" w:rsidR="00DA6C35" w:rsidRDefault="00DA6C35"/>
    <w:p w14:paraId="28F678D2" w14:textId="182E06B0" w:rsidR="00DA6C35" w:rsidRDefault="00DA6C35"/>
    <w:p w14:paraId="3500F658" w14:textId="5DE17FFB" w:rsidR="00DA6C35" w:rsidRDefault="00DA6C35"/>
    <w:p w14:paraId="2D732C17" w14:textId="23C18A6F" w:rsidR="00DA6C35" w:rsidRDefault="00DA6C35"/>
    <w:p w14:paraId="632C4620" w14:textId="3CCE9DC2" w:rsidR="00DA6C35" w:rsidRDefault="00DA6C35"/>
    <w:p w14:paraId="58005C2F" w14:textId="18D8B093" w:rsidR="00DA6C35" w:rsidRDefault="00DA6C35"/>
    <w:p w14:paraId="670580B4" w14:textId="07132F1C" w:rsidR="00DA6C35" w:rsidRDefault="00DA6C35"/>
    <w:p w14:paraId="55042C5B" w14:textId="637EF733" w:rsidR="00DA6C35" w:rsidRDefault="00DA6C35"/>
    <w:p w14:paraId="0A3E09A3" w14:textId="435E7C1A" w:rsidR="00DA6C35" w:rsidRDefault="00DA6C35"/>
    <w:p w14:paraId="0892EAEB" w14:textId="2F6429F0" w:rsidR="00DA6C35" w:rsidRDefault="00DA6C35"/>
    <w:p w14:paraId="5E1FCD04" w14:textId="58DB005F" w:rsidR="00DA6C35" w:rsidRDefault="00DA6C35"/>
    <w:p w14:paraId="426C2A45" w14:textId="239B3592" w:rsidR="00DA6C35" w:rsidRDefault="00DA6C35"/>
    <w:p w14:paraId="3E430214" w14:textId="42484B67" w:rsidR="00DA6C35" w:rsidRDefault="00DA6C35"/>
    <w:p w14:paraId="241F18F9" w14:textId="46E4299F" w:rsidR="00DA6C35" w:rsidRDefault="00B33CCD">
      <w:r>
        <w:rPr>
          <w:noProof/>
        </w:rPr>
        <mc:AlternateContent>
          <mc:Choice Requires="wps">
            <w:drawing>
              <wp:anchor distT="0" distB="0" distL="114300" distR="114300" simplePos="0" relativeHeight="251658752" behindDoc="0" locked="0" layoutInCell="1" allowOverlap="1" wp14:anchorId="48B40877" wp14:editId="3A1D8FE7">
                <wp:simplePos x="0" y="0"/>
                <wp:positionH relativeFrom="margin">
                  <wp:align>right</wp:align>
                </wp:positionH>
                <wp:positionV relativeFrom="paragraph">
                  <wp:posOffset>279494</wp:posOffset>
                </wp:positionV>
                <wp:extent cx="6118578" cy="259645"/>
                <wp:effectExtent l="0" t="0" r="0" b="7620"/>
                <wp:wrapNone/>
                <wp:docPr id="2139773127" name="Text Box 13"/>
                <wp:cNvGraphicFramePr/>
                <a:graphic xmlns:a="http://schemas.openxmlformats.org/drawingml/2006/main">
                  <a:graphicData uri="http://schemas.microsoft.com/office/word/2010/wordprocessingShape">
                    <wps:wsp>
                      <wps:cNvSpPr txBox="1"/>
                      <wps:spPr>
                        <a:xfrm>
                          <a:off x="0" y="0"/>
                          <a:ext cx="6118578" cy="259645"/>
                        </a:xfrm>
                        <a:prstGeom prst="rect">
                          <a:avLst/>
                        </a:prstGeom>
                        <a:gradFill flip="none" rotWithShape="1">
                          <a:gsLst>
                            <a:gs pos="0">
                              <a:srgbClr val="CD3BBC">
                                <a:tint val="66000"/>
                                <a:satMod val="160000"/>
                              </a:srgbClr>
                            </a:gs>
                            <a:gs pos="50000">
                              <a:srgbClr val="CD3BBC">
                                <a:tint val="44500"/>
                                <a:satMod val="160000"/>
                              </a:srgbClr>
                            </a:gs>
                            <a:gs pos="100000">
                              <a:srgbClr val="CD3BBC">
                                <a:tint val="23500"/>
                                <a:satMod val="160000"/>
                              </a:srgbClr>
                            </a:gs>
                          </a:gsLst>
                          <a:path path="circle">
                            <a:fillToRect l="50000" t="50000" r="50000" b="50000"/>
                          </a:path>
                          <a:tileRect/>
                        </a:gradFill>
                        <a:ln w="6350">
                          <a:noFill/>
                        </a:ln>
                      </wps:spPr>
                      <wps:txbx>
                        <w:txbxContent>
                          <w:p w14:paraId="180EC330" w14:textId="14246414" w:rsidR="00DA6C35" w:rsidRPr="00DA6C35" w:rsidRDefault="00503874">
                            <w:pPr>
                              <w:rPr>
                                <w:rFonts w:ascii="Cavolini" w:hAnsi="Cavolini" w:cs="Cavolini"/>
                                <w:b/>
                                <w:bCs/>
                                <w:lang w:val="en-US"/>
                              </w:rPr>
                            </w:pPr>
                            <w:r>
                              <w:rPr>
                                <w:rFonts w:ascii="Cavolini" w:hAnsi="Cavolini" w:cs="Cavolini"/>
                                <w:b/>
                                <w:bCs/>
                                <w:lang w:val="en-US"/>
                              </w:rPr>
                              <w:t>Job Overview</w:t>
                            </w:r>
                            <w:r w:rsidR="000410DF">
                              <w:rPr>
                                <w:rFonts w:ascii="Cavolini" w:hAnsi="Cavolini" w:cs="Cavolini"/>
                                <w:b/>
                                <w:bCs/>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40877" id="Text Box 13" o:spid="_x0000_s1029" type="#_x0000_t202" style="position:absolute;margin-left:430.6pt;margin-top:22pt;width:481.8pt;height:20.4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" fillcolor="#f291e2" stroked="f" strokeweight=".5pt">
                <v:fill color2="#f9dff5" rotate="t" focusposition=".5,.5" focussize="" colors="0 #f291e2;.5 #f5bdeb;1 #f9dff5" focus="100%" type="gradientRadial"/>
                <v:textbox>
                  <w:txbxContent>
                    <w:p w14:paraId="180EC330" w14:textId="14246414" w:rsidR="00DA6C35" w:rsidRPr="00DA6C35" w:rsidRDefault="00503874">
                      <w:pPr>
                        <w:rPr>
                          <w:rFonts w:ascii="Cavolini" w:hAnsi="Cavolini" w:cs="Cavolini"/>
                          <w:b/>
                          <w:bCs/>
                          <w:lang w:val="en-US"/>
                        </w:rPr>
                      </w:pPr>
                      <w:r>
                        <w:rPr>
                          <w:rFonts w:ascii="Cavolini" w:hAnsi="Cavolini" w:cs="Cavolini"/>
                          <w:b/>
                          <w:bCs/>
                          <w:lang w:val="en-US"/>
                        </w:rPr>
                        <w:t>Job Overview</w:t>
                      </w:r>
                      <w:r w:rsidR="000410DF">
                        <w:rPr>
                          <w:rFonts w:ascii="Cavolini" w:hAnsi="Cavolini" w:cs="Cavolini"/>
                          <w:b/>
                          <w:bCs/>
                          <w:lang w:val="en-US"/>
                        </w:rPr>
                        <w:t xml:space="preserve"> </w:t>
                      </w:r>
                    </w:p>
                  </w:txbxContent>
                </v:textbox>
                <w10:wrap anchorx="margin"/>
              </v:shape>
            </w:pict>
          </mc:Fallback>
        </mc:AlternateContent>
      </w:r>
    </w:p>
    <w:p w14:paraId="2465152D" w14:textId="52ACB68D" w:rsidR="00DA6C35" w:rsidRDefault="00DA6C35"/>
    <w:p w14:paraId="358A3BAD" w14:textId="688D7F30" w:rsidR="00DA6C35" w:rsidRDefault="00DA6C35"/>
    <w:p w14:paraId="5303B1C7" w14:textId="33483494" w:rsidR="00DA6C35" w:rsidRDefault="00DA6C35"/>
    <w:p w14:paraId="44F8472C" w14:textId="067B553B" w:rsidR="00DA6C35" w:rsidRDefault="00DA6C35"/>
    <w:p w14:paraId="3EF5EC7E" w14:textId="44751B28" w:rsidR="00DA6C35" w:rsidRDefault="00DA6C35"/>
    <w:p w14:paraId="3A641A60" w14:textId="2396371B" w:rsidR="00DA6C35" w:rsidRDefault="00DA6C35">
      <w:r>
        <w:rPr>
          <w:noProof/>
        </w:rPr>
        <w:lastRenderedPageBreak/>
        <mc:AlternateContent>
          <mc:Choice Requires="wps">
            <w:drawing>
              <wp:anchor distT="0" distB="0" distL="114300" distR="114300" simplePos="0" relativeHeight="251658239" behindDoc="0" locked="0" layoutInCell="1" allowOverlap="1" wp14:anchorId="77CBD9A8" wp14:editId="50A56B11">
                <wp:simplePos x="0" y="0"/>
                <wp:positionH relativeFrom="column">
                  <wp:posOffset>476250</wp:posOffset>
                </wp:positionH>
                <wp:positionV relativeFrom="paragraph">
                  <wp:posOffset>-114300</wp:posOffset>
                </wp:positionV>
                <wp:extent cx="6600825" cy="14011275"/>
                <wp:effectExtent l="0" t="0" r="0" b="0"/>
                <wp:wrapNone/>
                <wp:docPr id="76280550" name="Text Box 2"/>
                <wp:cNvGraphicFramePr/>
                <a:graphic xmlns:a="http://schemas.openxmlformats.org/drawingml/2006/main">
                  <a:graphicData uri="http://schemas.microsoft.com/office/word/2010/wordprocessingShape">
                    <wps:wsp>
                      <wps:cNvSpPr txBox="1"/>
                      <wps:spPr>
                        <a:xfrm>
                          <a:off x="0" y="0"/>
                          <a:ext cx="6600825" cy="14011275"/>
                        </a:xfrm>
                        <a:prstGeom prst="rect">
                          <a:avLst/>
                        </a:prstGeom>
                        <a:noFill/>
                        <a:ln w="6350">
                          <a:noFill/>
                        </a:ln>
                      </wps:spPr>
                      <wps:txbx>
                        <w:txbxContent>
                          <w:p w14:paraId="1C7F076A" w14:textId="397908C8" w:rsidR="00DA6C35" w:rsidRDefault="00DA6C35" w:rsidP="00DA6C35"/>
                          <w:p w14:paraId="74A7ED67" w14:textId="1B1AA76F" w:rsidR="00CF4FA8" w:rsidRDefault="00FF65AD" w:rsidP="00FB257A">
                            <w:pPr>
                              <w:pStyle w:val="ListParagraph"/>
                              <w:ind w:left="0"/>
                            </w:pPr>
                            <w:r w:rsidRPr="00A34BF3">
                              <w:rPr>
                                <w:noProof/>
                              </w:rPr>
                              <w:drawing>
                                <wp:inline distT="0" distB="0" distL="0" distR="0" wp14:anchorId="689616C0" wp14:editId="2B53F02E">
                                  <wp:extent cx="6411595" cy="513080"/>
                                  <wp:effectExtent l="0" t="0" r="8255" b="1270"/>
                                  <wp:docPr id="1008435949" name="Picture 1008435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11595" cy="513080"/>
                                          </a:xfrm>
                                          <a:prstGeom prst="rect">
                                            <a:avLst/>
                                          </a:prstGeom>
                                          <a:noFill/>
                                          <a:ln>
                                            <a:noFill/>
                                          </a:ln>
                                        </pic:spPr>
                                      </pic:pic>
                                    </a:graphicData>
                                  </a:graphic>
                                </wp:inline>
                              </w:drawing>
                            </w:r>
                          </w:p>
                          <w:p w14:paraId="29A1DDE1" w14:textId="77777777" w:rsidR="00483E52" w:rsidRPr="00703815" w:rsidRDefault="00483E52" w:rsidP="00AE722C">
                            <w:pPr>
                              <w:pStyle w:val="ListParagraph"/>
                              <w:numPr>
                                <w:ilvl w:val="0"/>
                                <w:numId w:val="2"/>
                              </w:numPr>
                              <w:spacing w:after="0" w:line="276" w:lineRule="auto"/>
                              <w:ind w:right="102"/>
                              <w:contextualSpacing w:val="0"/>
                              <w:rPr>
                                <w:rFonts w:ascii="Arial" w:hAnsi="Arial" w:cs="Arial"/>
                              </w:rPr>
                            </w:pPr>
                            <w:r w:rsidRPr="00703815">
                              <w:rPr>
                                <w:rFonts w:ascii="Arial" w:hAnsi="Arial" w:cs="Arial"/>
                              </w:rPr>
                              <w:t xml:space="preserve">Undertake preventative work with service users to diminish safeguarding concerns, investigating concerns of significant harm and making appropriate use of legislation to safeguard and promote the welfare of service users. </w:t>
                            </w:r>
                          </w:p>
                          <w:p w14:paraId="41C9D09D" w14:textId="77777777" w:rsidR="00483E52" w:rsidRPr="00703815" w:rsidRDefault="00483E52" w:rsidP="00AE722C">
                            <w:pPr>
                              <w:pStyle w:val="ListParagraph"/>
                              <w:numPr>
                                <w:ilvl w:val="0"/>
                                <w:numId w:val="2"/>
                              </w:numPr>
                              <w:spacing w:after="0" w:line="276" w:lineRule="auto"/>
                              <w:ind w:right="102"/>
                              <w:contextualSpacing w:val="0"/>
                              <w:rPr>
                                <w:rFonts w:ascii="Arial" w:hAnsi="Arial" w:cs="Arial"/>
                              </w:rPr>
                            </w:pPr>
                            <w:r w:rsidRPr="00703815">
                              <w:rPr>
                                <w:rFonts w:ascii="Arial" w:hAnsi="Arial" w:cs="Arial"/>
                              </w:rPr>
                              <w:t xml:space="preserve">To provide a Social Work service to individuals, their families and carers by assessing and identifying their needs and meeting them through direct therapeutic work, care planning and management.  Be able to integrate a theoretical approach with practice. </w:t>
                            </w:r>
                          </w:p>
                          <w:p w14:paraId="7654E2A3" w14:textId="77777777" w:rsidR="00483E52" w:rsidRPr="00703815" w:rsidRDefault="00483E52" w:rsidP="00AE722C">
                            <w:pPr>
                              <w:pStyle w:val="ListParagraph"/>
                              <w:numPr>
                                <w:ilvl w:val="0"/>
                                <w:numId w:val="2"/>
                              </w:numPr>
                              <w:spacing w:after="0" w:line="276" w:lineRule="auto"/>
                              <w:ind w:right="102"/>
                              <w:contextualSpacing w:val="0"/>
                              <w:rPr>
                                <w:rFonts w:ascii="Arial" w:hAnsi="Arial" w:cs="Arial"/>
                              </w:rPr>
                            </w:pPr>
                            <w:r w:rsidRPr="00703815">
                              <w:rPr>
                                <w:rFonts w:ascii="Arial" w:hAnsi="Arial" w:cs="Arial"/>
                              </w:rPr>
                              <w:t xml:space="preserve">Manage a caseload, exercising complex decision making in line with professional criteria and making sure that case work is appropriately planned, critically evaluated and reviewed.   </w:t>
                            </w:r>
                          </w:p>
                          <w:p w14:paraId="31876B9F" w14:textId="77777777" w:rsidR="00483E52" w:rsidRPr="00703815" w:rsidRDefault="00483E52" w:rsidP="00AE722C">
                            <w:pPr>
                              <w:pStyle w:val="ListParagraph"/>
                              <w:numPr>
                                <w:ilvl w:val="0"/>
                                <w:numId w:val="2"/>
                              </w:numPr>
                              <w:spacing w:after="0" w:line="276" w:lineRule="auto"/>
                              <w:ind w:right="102"/>
                              <w:contextualSpacing w:val="0"/>
                              <w:rPr>
                                <w:rFonts w:ascii="Arial" w:hAnsi="Arial" w:cs="Arial"/>
                              </w:rPr>
                            </w:pPr>
                            <w:r w:rsidRPr="00703815">
                              <w:rPr>
                                <w:rFonts w:ascii="Arial" w:hAnsi="Arial" w:cs="Arial"/>
                              </w:rPr>
                              <w:t>Engage effectively with situations of increasing complexit</w:t>
                            </w:r>
                            <w:r>
                              <w:rPr>
                                <w:rFonts w:ascii="Arial" w:hAnsi="Arial" w:cs="Arial"/>
                              </w:rPr>
                              <w:t>y and challenge including multi-</w:t>
                            </w:r>
                            <w:r w:rsidRPr="00703815">
                              <w:rPr>
                                <w:rFonts w:ascii="Arial" w:hAnsi="Arial" w:cs="Arial"/>
                              </w:rPr>
                              <w:t xml:space="preserve">agency input, complex family organisational dynamics, multiple problems/disadvantage, multiple significant risk factors, and the need to take into account the public interest. </w:t>
                            </w:r>
                          </w:p>
                          <w:p w14:paraId="33387586" w14:textId="77777777" w:rsidR="00483E52" w:rsidRPr="00703815" w:rsidRDefault="00483E52" w:rsidP="00AE722C">
                            <w:pPr>
                              <w:pStyle w:val="ListParagraph"/>
                              <w:numPr>
                                <w:ilvl w:val="0"/>
                                <w:numId w:val="2"/>
                              </w:numPr>
                              <w:spacing w:after="0" w:line="276" w:lineRule="auto"/>
                              <w:ind w:right="102"/>
                              <w:contextualSpacing w:val="0"/>
                              <w:rPr>
                                <w:rFonts w:ascii="Arial" w:hAnsi="Arial" w:cs="Arial"/>
                              </w:rPr>
                            </w:pPr>
                            <w:r w:rsidRPr="00703815">
                              <w:rPr>
                                <w:rFonts w:ascii="Arial" w:hAnsi="Arial" w:cs="Arial"/>
                              </w:rPr>
                              <w:t xml:space="preserve">Ensure appropriate care for service users ensuring the best use of existing mainstream and specialist resources, and demonstrating innovation with these resources where appropriate. </w:t>
                            </w:r>
                          </w:p>
                          <w:p w14:paraId="18016974" w14:textId="77777777" w:rsidR="00483E52" w:rsidRPr="00703815" w:rsidRDefault="00483E52" w:rsidP="00AE722C">
                            <w:pPr>
                              <w:pStyle w:val="ListParagraph"/>
                              <w:numPr>
                                <w:ilvl w:val="0"/>
                                <w:numId w:val="2"/>
                              </w:numPr>
                              <w:spacing w:after="0" w:line="276" w:lineRule="auto"/>
                              <w:ind w:right="102"/>
                              <w:contextualSpacing w:val="0"/>
                              <w:rPr>
                                <w:rFonts w:ascii="Arial" w:hAnsi="Arial" w:cs="Arial"/>
                              </w:rPr>
                            </w:pPr>
                            <w:r w:rsidRPr="00703815">
                              <w:rPr>
                                <w:rFonts w:ascii="Arial" w:hAnsi="Arial" w:cs="Arial"/>
                              </w:rPr>
                              <w:t>Accept responsibility for and supervision of service users who are provided with care services and undertake expert and robust review of such cases</w:t>
                            </w:r>
                            <w:r>
                              <w:rPr>
                                <w:rFonts w:ascii="Arial" w:hAnsi="Arial" w:cs="Arial"/>
                              </w:rPr>
                              <w:t>.</w:t>
                            </w:r>
                            <w:r w:rsidRPr="00703815">
                              <w:rPr>
                                <w:rFonts w:ascii="Arial" w:hAnsi="Arial" w:cs="Arial"/>
                              </w:rPr>
                              <w:t xml:space="preserve"> </w:t>
                            </w:r>
                          </w:p>
                          <w:p w14:paraId="09373D78" w14:textId="77777777" w:rsidR="00483E52" w:rsidRPr="00703815" w:rsidRDefault="00483E52" w:rsidP="00AE722C">
                            <w:pPr>
                              <w:pStyle w:val="ListParagraph"/>
                              <w:numPr>
                                <w:ilvl w:val="0"/>
                                <w:numId w:val="2"/>
                              </w:numPr>
                              <w:spacing w:after="0" w:line="276" w:lineRule="auto"/>
                              <w:ind w:right="102"/>
                              <w:contextualSpacing w:val="0"/>
                              <w:rPr>
                                <w:rFonts w:ascii="Arial" w:hAnsi="Arial" w:cs="Arial"/>
                              </w:rPr>
                            </w:pPr>
                            <w:r w:rsidRPr="00703815">
                              <w:rPr>
                                <w:rFonts w:ascii="Arial" w:hAnsi="Arial" w:cs="Arial"/>
                              </w:rPr>
                              <w:t xml:space="preserve">Provide expert witness and give evidence to court and other relevant bodies as required, including giving evidence in court in proceedings, and including the presentation of reports and applications for appropriate Legal Orders. </w:t>
                            </w:r>
                          </w:p>
                          <w:p w14:paraId="273DCC28" w14:textId="77777777" w:rsidR="00483E52" w:rsidRPr="00703815" w:rsidRDefault="00483E52" w:rsidP="00AE722C">
                            <w:pPr>
                              <w:pStyle w:val="ListParagraph"/>
                              <w:numPr>
                                <w:ilvl w:val="0"/>
                                <w:numId w:val="2"/>
                              </w:numPr>
                              <w:spacing w:after="0" w:line="276" w:lineRule="auto"/>
                              <w:ind w:right="102"/>
                              <w:contextualSpacing w:val="0"/>
                              <w:rPr>
                                <w:rFonts w:ascii="Arial" w:hAnsi="Arial" w:cs="Arial"/>
                              </w:rPr>
                            </w:pPr>
                            <w:r w:rsidRPr="00703815">
                              <w:rPr>
                                <w:rFonts w:ascii="Arial" w:hAnsi="Arial" w:cs="Arial"/>
                              </w:rPr>
                              <w:t xml:space="preserve">Work in partnership with other agencies and organisations, in order to fulfil the provision of a Social Work service, representing the perspective of the organisation. Maintain contact with a wide range of statutory and voluntary sector professionals for information exchange, the exercise of judgment and in order to influence outcomes in case planning and decision making. </w:t>
                            </w:r>
                          </w:p>
                          <w:p w14:paraId="08CDF0C7" w14:textId="77777777" w:rsidR="00483E52" w:rsidRPr="00703815" w:rsidRDefault="00483E52" w:rsidP="00AE722C">
                            <w:pPr>
                              <w:pStyle w:val="ListParagraph"/>
                              <w:numPr>
                                <w:ilvl w:val="0"/>
                                <w:numId w:val="2"/>
                              </w:numPr>
                              <w:spacing w:after="0" w:line="276" w:lineRule="auto"/>
                              <w:ind w:right="102"/>
                              <w:contextualSpacing w:val="0"/>
                              <w:rPr>
                                <w:rFonts w:ascii="Arial" w:hAnsi="Arial" w:cs="Arial"/>
                              </w:rPr>
                            </w:pPr>
                            <w:r>
                              <w:rPr>
                                <w:rFonts w:ascii="Arial" w:hAnsi="Arial" w:cs="Arial"/>
                              </w:rPr>
                              <w:t>Contribute to multi-</w:t>
                            </w:r>
                            <w:r w:rsidRPr="00703815">
                              <w:rPr>
                                <w:rFonts w:ascii="Arial" w:hAnsi="Arial" w:cs="Arial"/>
                              </w:rPr>
                              <w:t xml:space="preserve">disciplinary assessments, chairing and leading meetings when required and participate in planning meetings and reviews, demonstrating and promoting information sharing within/between organisations. </w:t>
                            </w:r>
                          </w:p>
                          <w:p w14:paraId="5F9AB864" w14:textId="77777777" w:rsidR="00483E52" w:rsidRPr="00703815" w:rsidRDefault="00483E52" w:rsidP="00AE722C">
                            <w:pPr>
                              <w:pStyle w:val="ListParagraph"/>
                              <w:numPr>
                                <w:ilvl w:val="0"/>
                                <w:numId w:val="2"/>
                              </w:numPr>
                              <w:spacing w:after="0" w:line="276" w:lineRule="auto"/>
                              <w:ind w:right="102"/>
                              <w:contextualSpacing w:val="0"/>
                              <w:rPr>
                                <w:rFonts w:ascii="Arial" w:hAnsi="Arial" w:cs="Arial"/>
                              </w:rPr>
                            </w:pPr>
                            <w:r w:rsidRPr="00703815">
                              <w:rPr>
                                <w:rFonts w:ascii="Arial" w:hAnsi="Arial" w:cs="Arial"/>
                              </w:rPr>
                              <w:t xml:space="preserve">Mentor newly qualified and less experienced Social Workers to develop their expertise and/or offer placements to Social Work students as a practice educator. </w:t>
                            </w:r>
                          </w:p>
                          <w:p w14:paraId="4DA0B3B6" w14:textId="77777777" w:rsidR="00483E52" w:rsidRPr="00703815" w:rsidRDefault="00483E52" w:rsidP="00AE722C">
                            <w:pPr>
                              <w:pStyle w:val="ListParagraph"/>
                              <w:numPr>
                                <w:ilvl w:val="0"/>
                                <w:numId w:val="2"/>
                              </w:numPr>
                              <w:spacing w:after="0" w:line="276" w:lineRule="auto"/>
                              <w:ind w:right="102"/>
                              <w:contextualSpacing w:val="0"/>
                              <w:rPr>
                                <w:rFonts w:ascii="Arial" w:hAnsi="Arial" w:cs="Arial"/>
                              </w:rPr>
                            </w:pPr>
                            <w:r w:rsidRPr="00703815">
                              <w:rPr>
                                <w:rFonts w:ascii="Arial" w:hAnsi="Arial" w:cs="Arial"/>
                              </w:rPr>
                              <w:t xml:space="preserve">To self-manage your own challenging and demanding workload of cases, seeking support where necessary, and undertake research, and apply knowledge regarding emerging best practice. </w:t>
                            </w:r>
                          </w:p>
                          <w:p w14:paraId="291B2FB9" w14:textId="77777777" w:rsidR="00483E52" w:rsidRPr="00703815" w:rsidRDefault="00483E52" w:rsidP="00AE722C">
                            <w:pPr>
                              <w:pStyle w:val="ListParagraph"/>
                              <w:numPr>
                                <w:ilvl w:val="0"/>
                                <w:numId w:val="2"/>
                              </w:numPr>
                              <w:spacing w:after="0" w:line="276" w:lineRule="auto"/>
                              <w:ind w:right="102"/>
                              <w:contextualSpacing w:val="0"/>
                              <w:rPr>
                                <w:rFonts w:ascii="Arial" w:hAnsi="Arial" w:cs="Arial"/>
                              </w:rPr>
                            </w:pPr>
                            <w:r w:rsidRPr="00703815">
                              <w:rPr>
                                <w:rFonts w:ascii="Arial" w:hAnsi="Arial" w:cs="Arial"/>
                              </w:rPr>
                              <w:t>Participate in the provision of training throughout the department, assisting in the development of new resources, working on specialist projects and acting as a member of a professional development or service planning group.</w:t>
                            </w:r>
                          </w:p>
                          <w:p w14:paraId="1302A78C" w14:textId="77777777" w:rsidR="00483E52" w:rsidRPr="00703815" w:rsidRDefault="00483E52" w:rsidP="00AE722C">
                            <w:pPr>
                              <w:pStyle w:val="ListParagraph"/>
                              <w:numPr>
                                <w:ilvl w:val="0"/>
                                <w:numId w:val="2"/>
                              </w:numPr>
                              <w:spacing w:after="0" w:line="276" w:lineRule="auto"/>
                              <w:ind w:right="102"/>
                              <w:contextualSpacing w:val="0"/>
                              <w:rPr>
                                <w:rFonts w:ascii="Arial" w:hAnsi="Arial" w:cs="Arial"/>
                              </w:rPr>
                            </w:pPr>
                            <w:r w:rsidRPr="00703815">
                              <w:rPr>
                                <w:rFonts w:ascii="Arial" w:hAnsi="Arial" w:cs="Arial"/>
                              </w:rPr>
                              <w:t xml:space="preserve">Identify and act on your learning needs to participate continuously in professional development opportunities, including regular supervision and appraisal, in line with Social Work registration and HCPC standards. </w:t>
                            </w:r>
                          </w:p>
                          <w:p w14:paraId="67E26971" w14:textId="3815BD02" w:rsidR="00483E52" w:rsidRPr="00703815" w:rsidRDefault="00483E52" w:rsidP="00AE722C">
                            <w:pPr>
                              <w:pStyle w:val="ListParagraph"/>
                              <w:numPr>
                                <w:ilvl w:val="0"/>
                                <w:numId w:val="2"/>
                              </w:numPr>
                              <w:spacing w:after="0" w:line="276" w:lineRule="auto"/>
                              <w:ind w:right="102"/>
                              <w:contextualSpacing w:val="0"/>
                              <w:rPr>
                                <w:rFonts w:ascii="Arial" w:hAnsi="Arial" w:cs="Arial"/>
                              </w:rPr>
                            </w:pPr>
                            <w:r w:rsidRPr="00703815">
                              <w:rPr>
                                <w:rFonts w:ascii="Arial" w:hAnsi="Arial" w:cs="Arial"/>
                              </w:rPr>
                              <w:t>Apply Social Work ethical principles and values to guide your professional practice and decision</w:t>
                            </w:r>
                            <w:r w:rsidR="005E3961">
                              <w:rPr>
                                <w:rFonts w:ascii="Arial" w:hAnsi="Arial" w:cs="Arial"/>
                              </w:rPr>
                              <w:t>-</w:t>
                            </w:r>
                            <w:r w:rsidRPr="00703815">
                              <w:rPr>
                                <w:rFonts w:ascii="Arial" w:hAnsi="Arial" w:cs="Arial"/>
                              </w:rPr>
                              <w:t xml:space="preserve">making including partnership, consultation and the participation of service users. </w:t>
                            </w:r>
                          </w:p>
                          <w:p w14:paraId="73F40E1B" w14:textId="77777777" w:rsidR="00483E52" w:rsidRPr="00703815" w:rsidRDefault="00483E52" w:rsidP="00AE722C">
                            <w:pPr>
                              <w:pStyle w:val="ListParagraph"/>
                              <w:numPr>
                                <w:ilvl w:val="0"/>
                                <w:numId w:val="2"/>
                              </w:numPr>
                              <w:spacing w:after="0" w:line="276" w:lineRule="auto"/>
                              <w:ind w:right="102"/>
                              <w:contextualSpacing w:val="0"/>
                              <w:rPr>
                                <w:rFonts w:ascii="Arial" w:hAnsi="Arial" w:cs="Arial"/>
                              </w:rPr>
                            </w:pPr>
                            <w:r w:rsidRPr="00703815">
                              <w:rPr>
                                <w:rFonts w:ascii="Arial" w:hAnsi="Arial" w:cs="Arial"/>
                              </w:rPr>
                              <w:t xml:space="preserve">Maintain up to date, accurate, concise and purposeful records of work in line with the departmental policy on case recording and access to files, producing high quality assessments that accurately assess and manage higher levels of risk and complexity. </w:t>
                            </w:r>
                          </w:p>
                          <w:p w14:paraId="22429035" w14:textId="2959941B" w:rsidR="00AC5BE3" w:rsidRPr="00483E52" w:rsidRDefault="00483E52" w:rsidP="00AE722C">
                            <w:pPr>
                              <w:pStyle w:val="ListParagraph"/>
                              <w:numPr>
                                <w:ilvl w:val="0"/>
                                <w:numId w:val="2"/>
                              </w:numPr>
                              <w:spacing w:after="0" w:line="276" w:lineRule="auto"/>
                              <w:ind w:right="102"/>
                              <w:contextualSpacing w:val="0"/>
                              <w:rPr>
                                <w:rFonts w:ascii="Arial" w:hAnsi="Arial" w:cs="Arial"/>
                              </w:rPr>
                            </w:pPr>
                            <w:r w:rsidRPr="00703815">
                              <w:rPr>
                                <w:rFonts w:ascii="Arial" w:hAnsi="Arial" w:cs="Arial"/>
                              </w:rPr>
                              <w:t>To act in accordance with the priorities and policies of the department, actively promoting and supporting the council policies on equality and working in an anti</w:t>
                            </w:r>
                            <w:r>
                              <w:rPr>
                                <w:rFonts w:ascii="Arial" w:hAnsi="Arial" w:cs="Arial"/>
                              </w:rPr>
                              <w:t>-</w:t>
                            </w:r>
                            <w:r w:rsidRPr="00703815">
                              <w:rPr>
                                <w:rFonts w:ascii="Arial" w:hAnsi="Arial" w:cs="Arial"/>
                              </w:rPr>
                              <w:t>oppressive manner.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CBD9A8" id="_x0000_s1030" type="#_x0000_t202" style="position:absolute;margin-left:37.5pt;margin-top:-9pt;width:519.75pt;height:1103.2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" filled="f" stroked="f" strokeweight=".5pt">
                <v:textbox>
                  <w:txbxContent>
                    <w:p w14:paraId="1C7F076A" w14:textId="397908C8" w:rsidR="00DA6C35" w:rsidRDefault="00DA6C35" w:rsidP="00DA6C35"/>
                    <w:p w14:paraId="74A7ED67" w14:textId="1B1AA76F" w:rsidR="00CF4FA8" w:rsidRDefault="00FF65AD" w:rsidP="00FB257A">
                      <w:pPr>
                        <w:pStyle w:val="ListParagraph"/>
                        <w:ind w:left="0"/>
                      </w:pPr>
                      <w:r w:rsidRPr="00A34BF3">
                        <w:rPr>
                          <w:noProof/>
                        </w:rPr>
                        <w:drawing>
                          <wp:inline distT="0" distB="0" distL="0" distR="0" wp14:anchorId="689616C0" wp14:editId="2B53F02E">
                            <wp:extent cx="6411595" cy="513080"/>
                            <wp:effectExtent l="0" t="0" r="8255" b="1270"/>
                            <wp:docPr id="1008435949" name="Picture 1008435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11595" cy="513080"/>
                                    </a:xfrm>
                                    <a:prstGeom prst="rect">
                                      <a:avLst/>
                                    </a:prstGeom>
                                    <a:noFill/>
                                    <a:ln>
                                      <a:noFill/>
                                    </a:ln>
                                  </pic:spPr>
                                </pic:pic>
                              </a:graphicData>
                            </a:graphic>
                          </wp:inline>
                        </w:drawing>
                      </w:r>
                    </w:p>
                    <w:p w14:paraId="29A1DDE1" w14:textId="77777777" w:rsidR="00483E52" w:rsidRPr="00703815" w:rsidRDefault="00483E52" w:rsidP="00483E52">
                      <w:pPr>
                        <w:pStyle w:val="ListParagraph"/>
                        <w:numPr>
                          <w:ilvl w:val="0"/>
                          <w:numId w:val="57"/>
                        </w:numPr>
                        <w:spacing w:after="0" w:line="276" w:lineRule="auto"/>
                        <w:ind w:right="102"/>
                        <w:contextualSpacing w:val="0"/>
                        <w:rPr>
                          <w:rFonts w:ascii="Arial" w:hAnsi="Arial" w:cs="Arial"/>
                        </w:rPr>
                      </w:pPr>
                      <w:r w:rsidRPr="00703815">
                        <w:rPr>
                          <w:rFonts w:ascii="Arial" w:hAnsi="Arial" w:cs="Arial"/>
                        </w:rPr>
                        <w:t xml:space="preserve">Undertake preventative work with service users to diminish safeguarding concerns, investigating concerns of significant harm and making appropriate use of legislation to safeguard and promote the welfare of service users. </w:t>
                      </w:r>
                    </w:p>
                    <w:p w14:paraId="41C9D09D" w14:textId="77777777" w:rsidR="00483E52" w:rsidRPr="00703815" w:rsidRDefault="00483E52" w:rsidP="00483E52">
                      <w:pPr>
                        <w:pStyle w:val="ListParagraph"/>
                        <w:numPr>
                          <w:ilvl w:val="0"/>
                          <w:numId w:val="57"/>
                        </w:numPr>
                        <w:spacing w:after="0" w:line="276" w:lineRule="auto"/>
                        <w:ind w:right="102"/>
                        <w:contextualSpacing w:val="0"/>
                        <w:rPr>
                          <w:rFonts w:ascii="Arial" w:hAnsi="Arial" w:cs="Arial"/>
                        </w:rPr>
                      </w:pPr>
                      <w:r w:rsidRPr="00703815">
                        <w:rPr>
                          <w:rFonts w:ascii="Arial" w:hAnsi="Arial" w:cs="Arial"/>
                        </w:rPr>
                        <w:t xml:space="preserve">To provide a Social Work service to individuals, their families and carers by assessing and identifying their needs and meeting them through direct therapeutic work, care planning and management.  Be able to integrate a theoretical approach with practice. </w:t>
                      </w:r>
                    </w:p>
                    <w:p w14:paraId="7654E2A3" w14:textId="77777777" w:rsidR="00483E52" w:rsidRPr="00703815" w:rsidRDefault="00483E52" w:rsidP="00483E52">
                      <w:pPr>
                        <w:pStyle w:val="ListParagraph"/>
                        <w:numPr>
                          <w:ilvl w:val="0"/>
                          <w:numId w:val="57"/>
                        </w:numPr>
                        <w:spacing w:after="0" w:line="276" w:lineRule="auto"/>
                        <w:ind w:right="102"/>
                        <w:contextualSpacing w:val="0"/>
                        <w:rPr>
                          <w:rFonts w:ascii="Arial" w:hAnsi="Arial" w:cs="Arial"/>
                        </w:rPr>
                      </w:pPr>
                      <w:r w:rsidRPr="00703815">
                        <w:rPr>
                          <w:rFonts w:ascii="Arial" w:hAnsi="Arial" w:cs="Arial"/>
                        </w:rPr>
                        <w:t xml:space="preserve">Manage a caseload, exercising complex decision making in line with professional criteria and making sure that case work is appropriately planned, critically evaluated and reviewed.   </w:t>
                      </w:r>
                    </w:p>
                    <w:p w14:paraId="31876B9F" w14:textId="77777777" w:rsidR="00483E52" w:rsidRPr="00703815" w:rsidRDefault="00483E52" w:rsidP="00483E52">
                      <w:pPr>
                        <w:pStyle w:val="ListParagraph"/>
                        <w:numPr>
                          <w:ilvl w:val="0"/>
                          <w:numId w:val="57"/>
                        </w:numPr>
                        <w:spacing w:after="0" w:line="276" w:lineRule="auto"/>
                        <w:ind w:right="102"/>
                        <w:contextualSpacing w:val="0"/>
                        <w:rPr>
                          <w:rFonts w:ascii="Arial" w:hAnsi="Arial" w:cs="Arial"/>
                        </w:rPr>
                      </w:pPr>
                      <w:r w:rsidRPr="00703815">
                        <w:rPr>
                          <w:rFonts w:ascii="Arial" w:hAnsi="Arial" w:cs="Arial"/>
                        </w:rPr>
                        <w:t>Engage effectively with situations of increasing complexit</w:t>
                      </w:r>
                      <w:r>
                        <w:rPr>
                          <w:rFonts w:ascii="Arial" w:hAnsi="Arial" w:cs="Arial"/>
                        </w:rPr>
                        <w:t>y and challenge including multi-</w:t>
                      </w:r>
                      <w:r w:rsidRPr="00703815">
                        <w:rPr>
                          <w:rFonts w:ascii="Arial" w:hAnsi="Arial" w:cs="Arial"/>
                        </w:rPr>
                        <w:t xml:space="preserve">agency input, complex family organisational dynamics, multiple </w:t>
                      </w:r>
                      <w:proofErr w:type="gramStart"/>
                      <w:r w:rsidRPr="00703815">
                        <w:rPr>
                          <w:rFonts w:ascii="Arial" w:hAnsi="Arial" w:cs="Arial"/>
                        </w:rPr>
                        <w:t>problems/disadvantage</w:t>
                      </w:r>
                      <w:proofErr w:type="gramEnd"/>
                      <w:r w:rsidRPr="00703815">
                        <w:rPr>
                          <w:rFonts w:ascii="Arial" w:hAnsi="Arial" w:cs="Arial"/>
                        </w:rPr>
                        <w:t xml:space="preserve">, multiple significant risk factors, and the need to take into account the public interest. </w:t>
                      </w:r>
                    </w:p>
                    <w:p w14:paraId="33387586" w14:textId="77777777" w:rsidR="00483E52" w:rsidRPr="00703815" w:rsidRDefault="00483E52" w:rsidP="00483E52">
                      <w:pPr>
                        <w:pStyle w:val="ListParagraph"/>
                        <w:numPr>
                          <w:ilvl w:val="0"/>
                          <w:numId w:val="57"/>
                        </w:numPr>
                        <w:spacing w:after="0" w:line="276" w:lineRule="auto"/>
                        <w:ind w:right="102"/>
                        <w:contextualSpacing w:val="0"/>
                        <w:rPr>
                          <w:rFonts w:ascii="Arial" w:hAnsi="Arial" w:cs="Arial"/>
                        </w:rPr>
                      </w:pPr>
                      <w:r w:rsidRPr="00703815">
                        <w:rPr>
                          <w:rFonts w:ascii="Arial" w:hAnsi="Arial" w:cs="Arial"/>
                        </w:rPr>
                        <w:t xml:space="preserve">Ensure appropriate care for service users ensuring the best use of existing mainstream and specialist </w:t>
                      </w:r>
                      <w:proofErr w:type="gramStart"/>
                      <w:r w:rsidRPr="00703815">
                        <w:rPr>
                          <w:rFonts w:ascii="Arial" w:hAnsi="Arial" w:cs="Arial"/>
                        </w:rPr>
                        <w:t>resources, and</w:t>
                      </w:r>
                      <w:proofErr w:type="gramEnd"/>
                      <w:r w:rsidRPr="00703815">
                        <w:rPr>
                          <w:rFonts w:ascii="Arial" w:hAnsi="Arial" w:cs="Arial"/>
                        </w:rPr>
                        <w:t xml:space="preserve"> demonstrating innovation with these resources where appropriate. </w:t>
                      </w:r>
                    </w:p>
                    <w:p w14:paraId="18016974" w14:textId="77777777" w:rsidR="00483E52" w:rsidRPr="00703815" w:rsidRDefault="00483E52" w:rsidP="00483E52">
                      <w:pPr>
                        <w:pStyle w:val="ListParagraph"/>
                        <w:numPr>
                          <w:ilvl w:val="0"/>
                          <w:numId w:val="57"/>
                        </w:numPr>
                        <w:spacing w:after="0" w:line="276" w:lineRule="auto"/>
                        <w:ind w:right="102"/>
                        <w:contextualSpacing w:val="0"/>
                        <w:rPr>
                          <w:rFonts w:ascii="Arial" w:hAnsi="Arial" w:cs="Arial"/>
                        </w:rPr>
                      </w:pPr>
                      <w:r w:rsidRPr="00703815">
                        <w:rPr>
                          <w:rFonts w:ascii="Arial" w:hAnsi="Arial" w:cs="Arial"/>
                        </w:rPr>
                        <w:t>Accept responsibility for and supervision of service users who are provided with care services and undertake expert and robust review of such cases</w:t>
                      </w:r>
                      <w:r>
                        <w:rPr>
                          <w:rFonts w:ascii="Arial" w:hAnsi="Arial" w:cs="Arial"/>
                        </w:rPr>
                        <w:t>.</w:t>
                      </w:r>
                      <w:r w:rsidRPr="00703815">
                        <w:rPr>
                          <w:rFonts w:ascii="Arial" w:hAnsi="Arial" w:cs="Arial"/>
                        </w:rPr>
                        <w:t xml:space="preserve"> </w:t>
                      </w:r>
                    </w:p>
                    <w:p w14:paraId="09373D78" w14:textId="77777777" w:rsidR="00483E52" w:rsidRPr="00703815" w:rsidRDefault="00483E52" w:rsidP="00483E52">
                      <w:pPr>
                        <w:pStyle w:val="ListParagraph"/>
                        <w:numPr>
                          <w:ilvl w:val="0"/>
                          <w:numId w:val="57"/>
                        </w:numPr>
                        <w:spacing w:after="0" w:line="276" w:lineRule="auto"/>
                        <w:ind w:right="102"/>
                        <w:contextualSpacing w:val="0"/>
                        <w:rPr>
                          <w:rFonts w:ascii="Arial" w:hAnsi="Arial" w:cs="Arial"/>
                        </w:rPr>
                      </w:pPr>
                      <w:r w:rsidRPr="00703815">
                        <w:rPr>
                          <w:rFonts w:ascii="Arial" w:hAnsi="Arial" w:cs="Arial"/>
                        </w:rPr>
                        <w:t xml:space="preserve">Provide expert witness and give evidence to court and other relevant bodies as required, including giving evidence in court in proceedings, and including the presentation of reports and applications for appropriate Legal Orders. </w:t>
                      </w:r>
                    </w:p>
                    <w:p w14:paraId="273DCC28" w14:textId="77777777" w:rsidR="00483E52" w:rsidRPr="00703815" w:rsidRDefault="00483E52" w:rsidP="00483E52">
                      <w:pPr>
                        <w:pStyle w:val="ListParagraph"/>
                        <w:numPr>
                          <w:ilvl w:val="0"/>
                          <w:numId w:val="57"/>
                        </w:numPr>
                        <w:spacing w:after="0" w:line="276" w:lineRule="auto"/>
                        <w:ind w:right="102"/>
                        <w:contextualSpacing w:val="0"/>
                        <w:rPr>
                          <w:rFonts w:ascii="Arial" w:hAnsi="Arial" w:cs="Arial"/>
                        </w:rPr>
                      </w:pPr>
                      <w:r w:rsidRPr="00703815">
                        <w:rPr>
                          <w:rFonts w:ascii="Arial" w:hAnsi="Arial" w:cs="Arial"/>
                        </w:rPr>
                        <w:t xml:space="preserve">Work in partnership with other agencies and organisations, </w:t>
                      </w:r>
                      <w:proofErr w:type="gramStart"/>
                      <w:r w:rsidRPr="00703815">
                        <w:rPr>
                          <w:rFonts w:ascii="Arial" w:hAnsi="Arial" w:cs="Arial"/>
                        </w:rPr>
                        <w:t>in order to</w:t>
                      </w:r>
                      <w:proofErr w:type="gramEnd"/>
                      <w:r w:rsidRPr="00703815">
                        <w:rPr>
                          <w:rFonts w:ascii="Arial" w:hAnsi="Arial" w:cs="Arial"/>
                        </w:rPr>
                        <w:t xml:space="preserve"> fulfil the provision of a Social Work service, representing the perspective of the organisation. Maintain contact with a wide range of statutory and voluntary sector professionals for information exchange, the exercise of judgment and </w:t>
                      </w:r>
                      <w:proofErr w:type="gramStart"/>
                      <w:r w:rsidRPr="00703815">
                        <w:rPr>
                          <w:rFonts w:ascii="Arial" w:hAnsi="Arial" w:cs="Arial"/>
                        </w:rPr>
                        <w:t>in order to</w:t>
                      </w:r>
                      <w:proofErr w:type="gramEnd"/>
                      <w:r w:rsidRPr="00703815">
                        <w:rPr>
                          <w:rFonts w:ascii="Arial" w:hAnsi="Arial" w:cs="Arial"/>
                        </w:rPr>
                        <w:t xml:space="preserve"> influence outcomes in case planning and decision making. </w:t>
                      </w:r>
                    </w:p>
                    <w:p w14:paraId="08CDF0C7" w14:textId="77777777" w:rsidR="00483E52" w:rsidRPr="00703815" w:rsidRDefault="00483E52" w:rsidP="00483E52">
                      <w:pPr>
                        <w:pStyle w:val="ListParagraph"/>
                        <w:numPr>
                          <w:ilvl w:val="0"/>
                          <w:numId w:val="57"/>
                        </w:numPr>
                        <w:spacing w:after="0" w:line="276" w:lineRule="auto"/>
                        <w:ind w:right="102"/>
                        <w:contextualSpacing w:val="0"/>
                        <w:rPr>
                          <w:rFonts w:ascii="Arial" w:hAnsi="Arial" w:cs="Arial"/>
                        </w:rPr>
                      </w:pPr>
                      <w:r>
                        <w:rPr>
                          <w:rFonts w:ascii="Arial" w:hAnsi="Arial" w:cs="Arial"/>
                        </w:rPr>
                        <w:t>Contribute to multi-</w:t>
                      </w:r>
                      <w:r w:rsidRPr="00703815">
                        <w:rPr>
                          <w:rFonts w:ascii="Arial" w:hAnsi="Arial" w:cs="Arial"/>
                        </w:rPr>
                        <w:t xml:space="preserve">disciplinary assessments, chairing and leading meetings when required and participate in planning meetings and reviews, demonstrating and promoting information sharing within/between organisations. </w:t>
                      </w:r>
                    </w:p>
                    <w:p w14:paraId="5F9AB864" w14:textId="77777777" w:rsidR="00483E52" w:rsidRPr="00703815" w:rsidRDefault="00483E52" w:rsidP="00483E52">
                      <w:pPr>
                        <w:pStyle w:val="ListParagraph"/>
                        <w:numPr>
                          <w:ilvl w:val="0"/>
                          <w:numId w:val="57"/>
                        </w:numPr>
                        <w:spacing w:after="0" w:line="276" w:lineRule="auto"/>
                        <w:ind w:right="102"/>
                        <w:contextualSpacing w:val="0"/>
                        <w:rPr>
                          <w:rFonts w:ascii="Arial" w:hAnsi="Arial" w:cs="Arial"/>
                        </w:rPr>
                      </w:pPr>
                      <w:r w:rsidRPr="00703815">
                        <w:rPr>
                          <w:rFonts w:ascii="Arial" w:hAnsi="Arial" w:cs="Arial"/>
                        </w:rPr>
                        <w:t xml:space="preserve">Mentor newly qualified and less experienced Social Workers to develop their expertise and/or offer placements to Social Work students as a practice educator. </w:t>
                      </w:r>
                    </w:p>
                    <w:p w14:paraId="4DA0B3B6" w14:textId="77777777" w:rsidR="00483E52" w:rsidRPr="00703815" w:rsidRDefault="00483E52" w:rsidP="00483E52">
                      <w:pPr>
                        <w:pStyle w:val="ListParagraph"/>
                        <w:numPr>
                          <w:ilvl w:val="0"/>
                          <w:numId w:val="57"/>
                        </w:numPr>
                        <w:spacing w:after="0" w:line="276" w:lineRule="auto"/>
                        <w:ind w:right="102"/>
                        <w:contextualSpacing w:val="0"/>
                        <w:rPr>
                          <w:rFonts w:ascii="Arial" w:hAnsi="Arial" w:cs="Arial"/>
                        </w:rPr>
                      </w:pPr>
                      <w:r w:rsidRPr="00703815">
                        <w:rPr>
                          <w:rFonts w:ascii="Arial" w:hAnsi="Arial" w:cs="Arial"/>
                        </w:rPr>
                        <w:t xml:space="preserve">To self-manage your own challenging and demanding workload of cases, seeking support where necessary, and undertake research, and apply knowledge regarding emerging best practice. </w:t>
                      </w:r>
                    </w:p>
                    <w:p w14:paraId="291B2FB9" w14:textId="77777777" w:rsidR="00483E52" w:rsidRPr="00703815" w:rsidRDefault="00483E52" w:rsidP="00483E52">
                      <w:pPr>
                        <w:pStyle w:val="ListParagraph"/>
                        <w:numPr>
                          <w:ilvl w:val="0"/>
                          <w:numId w:val="57"/>
                        </w:numPr>
                        <w:spacing w:after="0" w:line="276" w:lineRule="auto"/>
                        <w:ind w:right="102"/>
                        <w:contextualSpacing w:val="0"/>
                        <w:rPr>
                          <w:rFonts w:ascii="Arial" w:hAnsi="Arial" w:cs="Arial"/>
                        </w:rPr>
                      </w:pPr>
                      <w:r w:rsidRPr="00703815">
                        <w:rPr>
                          <w:rFonts w:ascii="Arial" w:hAnsi="Arial" w:cs="Arial"/>
                        </w:rPr>
                        <w:t>Participate in the provision of training throughout the department, assisting in the development of new resources, working on specialist projects and acting as a member of a professional development or service planning group.</w:t>
                      </w:r>
                    </w:p>
                    <w:p w14:paraId="1302A78C" w14:textId="77777777" w:rsidR="00483E52" w:rsidRPr="00703815" w:rsidRDefault="00483E52" w:rsidP="00483E52">
                      <w:pPr>
                        <w:pStyle w:val="ListParagraph"/>
                        <w:numPr>
                          <w:ilvl w:val="0"/>
                          <w:numId w:val="57"/>
                        </w:numPr>
                        <w:spacing w:after="0" w:line="276" w:lineRule="auto"/>
                        <w:ind w:right="102"/>
                        <w:contextualSpacing w:val="0"/>
                        <w:rPr>
                          <w:rFonts w:ascii="Arial" w:hAnsi="Arial" w:cs="Arial"/>
                        </w:rPr>
                      </w:pPr>
                      <w:r w:rsidRPr="00703815">
                        <w:rPr>
                          <w:rFonts w:ascii="Arial" w:hAnsi="Arial" w:cs="Arial"/>
                        </w:rPr>
                        <w:t xml:space="preserve">Identify and act on your learning needs to participate continuously in professional development opportunities, including regular supervision and appraisal, in line with Social Work registration and HCPC standards. </w:t>
                      </w:r>
                    </w:p>
                    <w:p w14:paraId="67E26971" w14:textId="3815BD02" w:rsidR="00483E52" w:rsidRPr="00703815" w:rsidRDefault="00483E52" w:rsidP="00483E52">
                      <w:pPr>
                        <w:pStyle w:val="ListParagraph"/>
                        <w:numPr>
                          <w:ilvl w:val="0"/>
                          <w:numId w:val="57"/>
                        </w:numPr>
                        <w:spacing w:after="0" w:line="276" w:lineRule="auto"/>
                        <w:ind w:right="102"/>
                        <w:contextualSpacing w:val="0"/>
                        <w:rPr>
                          <w:rFonts w:ascii="Arial" w:hAnsi="Arial" w:cs="Arial"/>
                        </w:rPr>
                      </w:pPr>
                      <w:r w:rsidRPr="00703815">
                        <w:rPr>
                          <w:rFonts w:ascii="Arial" w:hAnsi="Arial" w:cs="Arial"/>
                        </w:rPr>
                        <w:t>Apply Social Work ethical principles and values to guide your professional practice and decision</w:t>
                      </w:r>
                      <w:r w:rsidR="005E3961">
                        <w:rPr>
                          <w:rFonts w:ascii="Arial" w:hAnsi="Arial" w:cs="Arial"/>
                        </w:rPr>
                        <w:t>-</w:t>
                      </w:r>
                      <w:r w:rsidRPr="00703815">
                        <w:rPr>
                          <w:rFonts w:ascii="Arial" w:hAnsi="Arial" w:cs="Arial"/>
                        </w:rPr>
                        <w:t xml:space="preserve">making including partnership, consultation and the participation of service users. </w:t>
                      </w:r>
                    </w:p>
                    <w:p w14:paraId="73F40E1B" w14:textId="77777777" w:rsidR="00483E52" w:rsidRPr="00703815" w:rsidRDefault="00483E52" w:rsidP="00483E52">
                      <w:pPr>
                        <w:pStyle w:val="ListParagraph"/>
                        <w:numPr>
                          <w:ilvl w:val="0"/>
                          <w:numId w:val="57"/>
                        </w:numPr>
                        <w:spacing w:after="0" w:line="276" w:lineRule="auto"/>
                        <w:ind w:right="102"/>
                        <w:contextualSpacing w:val="0"/>
                        <w:rPr>
                          <w:rFonts w:ascii="Arial" w:hAnsi="Arial" w:cs="Arial"/>
                        </w:rPr>
                      </w:pPr>
                      <w:r w:rsidRPr="00703815">
                        <w:rPr>
                          <w:rFonts w:ascii="Arial" w:hAnsi="Arial" w:cs="Arial"/>
                        </w:rPr>
                        <w:t xml:space="preserve">Maintain up to date, accurate, concise and purposeful records of work in line with the departmental policy on case recording and access to files, producing high quality assessments that accurately assess and manage higher levels of risk and complexity. </w:t>
                      </w:r>
                    </w:p>
                    <w:p w14:paraId="22429035" w14:textId="2959941B" w:rsidR="00AC5BE3" w:rsidRPr="00483E52" w:rsidRDefault="00483E52" w:rsidP="00483E52">
                      <w:pPr>
                        <w:pStyle w:val="ListParagraph"/>
                        <w:numPr>
                          <w:ilvl w:val="0"/>
                          <w:numId w:val="57"/>
                        </w:numPr>
                        <w:spacing w:after="0" w:line="276" w:lineRule="auto"/>
                        <w:ind w:right="102"/>
                        <w:contextualSpacing w:val="0"/>
                        <w:rPr>
                          <w:rFonts w:ascii="Arial" w:hAnsi="Arial" w:cs="Arial"/>
                        </w:rPr>
                      </w:pPr>
                      <w:r w:rsidRPr="00703815">
                        <w:rPr>
                          <w:rFonts w:ascii="Arial" w:hAnsi="Arial" w:cs="Arial"/>
                        </w:rPr>
                        <w:t>To act in accordance with the priorities and policies of the department, actively promoting and supporting the council policies on equality and working in an anti</w:t>
                      </w:r>
                      <w:r>
                        <w:rPr>
                          <w:rFonts w:ascii="Arial" w:hAnsi="Arial" w:cs="Arial"/>
                        </w:rPr>
                        <w:t>-</w:t>
                      </w:r>
                      <w:r w:rsidRPr="00703815">
                        <w:rPr>
                          <w:rFonts w:ascii="Arial" w:hAnsi="Arial" w:cs="Arial"/>
                        </w:rPr>
                        <w:t>oppressive manner.</w:t>
                      </w:r>
                    </w:p>
                  </w:txbxContent>
                </v:textbox>
              </v:shape>
            </w:pict>
          </mc:Fallback>
        </mc:AlternateContent>
      </w:r>
    </w:p>
    <w:p w14:paraId="25606CE9" w14:textId="04BB4FFB" w:rsidR="00DA6C35" w:rsidRDefault="00FF65AD">
      <w:r>
        <w:rPr>
          <w:noProof/>
        </w:rPr>
        <mc:AlternateContent>
          <mc:Choice Requires="wps">
            <w:drawing>
              <wp:anchor distT="0" distB="0" distL="114300" distR="114300" simplePos="0" relativeHeight="251668480" behindDoc="0" locked="0" layoutInCell="1" allowOverlap="1" wp14:anchorId="3F961C08" wp14:editId="3B63640F">
                <wp:simplePos x="0" y="0"/>
                <wp:positionH relativeFrom="page">
                  <wp:posOffset>728980</wp:posOffset>
                </wp:positionH>
                <wp:positionV relativeFrom="paragraph">
                  <wp:posOffset>38100</wp:posOffset>
                </wp:positionV>
                <wp:extent cx="6143625" cy="323850"/>
                <wp:effectExtent l="0" t="0" r="9525" b="0"/>
                <wp:wrapNone/>
                <wp:docPr id="2138683550" name="Text Box 15"/>
                <wp:cNvGraphicFramePr/>
                <a:graphic xmlns:a="http://schemas.openxmlformats.org/drawingml/2006/main">
                  <a:graphicData uri="http://schemas.microsoft.com/office/word/2010/wordprocessingShape">
                    <wps:wsp>
                      <wps:cNvSpPr txBox="1"/>
                      <wps:spPr>
                        <a:xfrm>
                          <a:off x="0" y="0"/>
                          <a:ext cx="6143625" cy="323850"/>
                        </a:xfrm>
                        <a:prstGeom prst="rect">
                          <a:avLst/>
                        </a:prstGeom>
                        <a:gradFill flip="none" rotWithShape="1">
                          <a:gsLst>
                            <a:gs pos="0">
                              <a:srgbClr val="CD3BBC">
                                <a:tint val="66000"/>
                                <a:satMod val="160000"/>
                              </a:srgbClr>
                            </a:gs>
                            <a:gs pos="50000">
                              <a:srgbClr val="CD3BBC">
                                <a:tint val="44500"/>
                                <a:satMod val="160000"/>
                              </a:srgbClr>
                            </a:gs>
                            <a:gs pos="100000">
                              <a:srgbClr val="CD3BBC">
                                <a:tint val="23500"/>
                                <a:satMod val="160000"/>
                              </a:srgbClr>
                            </a:gs>
                          </a:gsLst>
                          <a:path path="circle">
                            <a:fillToRect l="50000" t="50000" r="50000" b="50000"/>
                          </a:path>
                          <a:tileRect/>
                        </a:gradFill>
                        <a:ln w="6350">
                          <a:noFill/>
                        </a:ln>
                      </wps:spPr>
                      <wps:txbx>
                        <w:txbxContent>
                          <w:p w14:paraId="6A5AB875" w14:textId="77777777" w:rsidR="00FB257A" w:rsidRPr="00DA6C35" w:rsidRDefault="00FB257A" w:rsidP="00FB257A">
                            <w:pPr>
                              <w:rPr>
                                <w:rFonts w:ascii="Cavolini" w:hAnsi="Cavolini" w:cs="Cavolini"/>
                                <w:b/>
                                <w:bCs/>
                                <w:lang w:val="en-US"/>
                              </w:rPr>
                            </w:pPr>
                            <w:r w:rsidRPr="00DA6C35">
                              <w:rPr>
                                <w:rFonts w:ascii="Cavolini" w:hAnsi="Cavolini" w:cs="Cavolini"/>
                                <w:b/>
                                <w:bCs/>
                                <w:lang w:val="en-US"/>
                              </w:rPr>
                              <w:t>Main Duties and Responsibilities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61C08" id="Text Box 15" o:spid="_x0000_s1031" type="#_x0000_t202" style="position:absolute;margin-left:57.4pt;margin-top:3pt;width:483.75pt;height:25.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" fillcolor="#f291e2" stroked="f" strokeweight=".5pt">
                <v:fill color2="#f9dff5" rotate="t" focusposition=".5,.5" focussize="" colors="0 #f291e2;.5 #f5bdeb;1 #f9dff5" focus="100%" type="gradientRadial"/>
                <v:textbox>
                  <w:txbxContent>
                    <w:p w14:paraId="6A5AB875" w14:textId="77777777" w:rsidR="00FB257A" w:rsidRPr="00DA6C35" w:rsidRDefault="00FB257A" w:rsidP="00FB257A">
                      <w:pPr>
                        <w:rPr>
                          <w:rFonts w:ascii="Cavolini" w:hAnsi="Cavolini" w:cs="Cavolini"/>
                          <w:b/>
                          <w:bCs/>
                          <w:lang w:val="en-US"/>
                        </w:rPr>
                      </w:pPr>
                      <w:r w:rsidRPr="00DA6C35">
                        <w:rPr>
                          <w:rFonts w:ascii="Cavolini" w:hAnsi="Cavolini" w:cs="Cavolini"/>
                          <w:b/>
                          <w:bCs/>
                          <w:lang w:val="en-US"/>
                        </w:rPr>
                        <w:t>Main Duties and Responsibilities</w:t>
                      </w:r>
                    </w:p>
                  </w:txbxContent>
                </v:textbox>
                <w10:wrap anchorx="page"/>
              </v:shape>
            </w:pict>
          </mc:Fallback>
        </mc:AlternateContent>
      </w:r>
    </w:p>
    <w:p w14:paraId="2EDA2888" w14:textId="73399FFB" w:rsidR="00DA6C35" w:rsidRDefault="00DA6C35"/>
    <w:p w14:paraId="12D0BB30" w14:textId="2642456D" w:rsidR="00DA6C35" w:rsidRDefault="00DA6C35"/>
    <w:p w14:paraId="49BAE61D" w14:textId="54D5D75A" w:rsidR="00DA6C35" w:rsidRDefault="00DA6C35"/>
    <w:p w14:paraId="78D9E2F5" w14:textId="78250141" w:rsidR="00DA6C35" w:rsidRDefault="00DA6C35"/>
    <w:p w14:paraId="36A89921" w14:textId="1FA34A44" w:rsidR="00DA6C35" w:rsidRDefault="00DA6C35"/>
    <w:p w14:paraId="1B40830C" w14:textId="1B9E63AE" w:rsidR="00DA6C35" w:rsidRDefault="00DA6C35"/>
    <w:p w14:paraId="5E772A10" w14:textId="2D038607" w:rsidR="00DA6C35" w:rsidRDefault="00DA6C35"/>
    <w:p w14:paraId="2EACF491" w14:textId="63DE5F79" w:rsidR="00DA6C35" w:rsidRDefault="00DA6C35"/>
    <w:p w14:paraId="76D21D13" w14:textId="5D0D2624" w:rsidR="00DA6C35" w:rsidRDefault="00DA6C35"/>
    <w:p w14:paraId="57E3321F" w14:textId="6E9258BE" w:rsidR="00DA6C35" w:rsidRDefault="00DA6C35"/>
    <w:p w14:paraId="69E264DA" w14:textId="03995034" w:rsidR="005B1E8F" w:rsidRDefault="005B1E8F"/>
    <w:p w14:paraId="21FD9C82" w14:textId="368DA501" w:rsidR="005B1E8F" w:rsidRDefault="005B1E8F"/>
    <w:p w14:paraId="10285856" w14:textId="77777777" w:rsidR="005B1E8F" w:rsidRDefault="005B1E8F"/>
    <w:p w14:paraId="63201AB3" w14:textId="6BA6E706" w:rsidR="005B1E8F" w:rsidRDefault="005B1E8F"/>
    <w:p w14:paraId="4CC1D713" w14:textId="5AB856EE" w:rsidR="005B1E8F" w:rsidRDefault="005B1E8F"/>
    <w:p w14:paraId="0D808056" w14:textId="25CE1F4D" w:rsidR="005B1E8F" w:rsidRDefault="005B1E8F"/>
    <w:p w14:paraId="393BD595" w14:textId="052C87AC" w:rsidR="005B1E8F" w:rsidRDefault="005B1E8F"/>
    <w:p w14:paraId="384CC179" w14:textId="73C4C52B" w:rsidR="005B1E8F" w:rsidRDefault="005B1E8F"/>
    <w:p w14:paraId="694A3FFE" w14:textId="7741777B" w:rsidR="005B1E8F" w:rsidRDefault="005B1E8F"/>
    <w:p w14:paraId="08821E8E" w14:textId="43638525" w:rsidR="005B1E8F" w:rsidRDefault="005B1E8F"/>
    <w:p w14:paraId="22AB2C78" w14:textId="4799E0E1" w:rsidR="005B1E8F" w:rsidRDefault="005B1E8F"/>
    <w:p w14:paraId="70F3A47C" w14:textId="76D3544A" w:rsidR="005B1E8F" w:rsidRDefault="005B1E8F"/>
    <w:p w14:paraId="0F5B4174" w14:textId="54A2E724" w:rsidR="005B1E8F" w:rsidRDefault="005B1E8F"/>
    <w:p w14:paraId="596DAE61" w14:textId="147CF98D" w:rsidR="005B1E8F" w:rsidRDefault="005B1E8F" w:rsidP="00483E52">
      <w:pPr>
        <w:rPr>
          <w:b/>
          <w:bCs/>
        </w:rPr>
      </w:pPr>
    </w:p>
    <w:p w14:paraId="18DCDD24" w14:textId="07A0921E" w:rsidR="005B1E8F" w:rsidRDefault="005B1E8F" w:rsidP="00483E52">
      <w:pPr>
        <w:tabs>
          <w:tab w:val="left" w:pos="1095"/>
          <w:tab w:val="left" w:pos="1365"/>
        </w:tabs>
      </w:pPr>
    </w:p>
    <w:p w14:paraId="1AEDD2B2" w14:textId="3A71313D" w:rsidR="005B1E8F" w:rsidRDefault="005E3961">
      <w:r>
        <w:rPr>
          <w:noProof/>
        </w:rPr>
        <mc:AlternateContent>
          <mc:Choice Requires="wps">
            <w:drawing>
              <wp:anchor distT="0" distB="0" distL="114300" distR="114300" simplePos="0" relativeHeight="251665408" behindDoc="0" locked="0" layoutInCell="1" allowOverlap="1" wp14:anchorId="330785AD" wp14:editId="482DD71B">
                <wp:simplePos x="0" y="0"/>
                <wp:positionH relativeFrom="page">
                  <wp:posOffset>333375</wp:posOffset>
                </wp:positionH>
                <wp:positionV relativeFrom="paragraph">
                  <wp:posOffset>9525</wp:posOffset>
                </wp:positionV>
                <wp:extent cx="6906895" cy="8553450"/>
                <wp:effectExtent l="0" t="0" r="8255" b="0"/>
                <wp:wrapNone/>
                <wp:docPr id="1678016155" name="Text Box 1"/>
                <wp:cNvGraphicFramePr/>
                <a:graphic xmlns:a="http://schemas.openxmlformats.org/drawingml/2006/main">
                  <a:graphicData uri="http://schemas.microsoft.com/office/word/2010/wordprocessingShape">
                    <wps:wsp>
                      <wps:cNvSpPr txBox="1"/>
                      <wps:spPr>
                        <a:xfrm>
                          <a:off x="0" y="0"/>
                          <a:ext cx="6906895" cy="8553450"/>
                        </a:xfrm>
                        <a:prstGeom prst="rect">
                          <a:avLst/>
                        </a:prstGeom>
                        <a:solidFill>
                          <a:schemeClr val="lt1"/>
                        </a:solidFill>
                        <a:ln w="6350">
                          <a:noFill/>
                        </a:ln>
                      </wps:spPr>
                      <wps:txbx>
                        <w:txbxContent>
                          <w:p w14:paraId="1F3C9E49" w14:textId="55587183" w:rsidR="00533AE1" w:rsidRDefault="00533AE1">
                            <w:r w:rsidRPr="00A34BF3">
                              <w:rPr>
                                <w:noProof/>
                              </w:rPr>
                              <w:drawing>
                                <wp:inline distT="0" distB="0" distL="0" distR="0" wp14:anchorId="5289C1BE" wp14:editId="54D9EBC5">
                                  <wp:extent cx="6379851" cy="387322"/>
                                  <wp:effectExtent l="0" t="0" r="0" b="0"/>
                                  <wp:docPr id="532606088" name="Picture 53260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43672" cy="397268"/>
                                          </a:xfrm>
                                          <a:prstGeom prst="rect">
                                            <a:avLst/>
                                          </a:prstGeom>
                                          <a:noFill/>
                                          <a:ln>
                                            <a:noFill/>
                                          </a:ln>
                                        </pic:spPr>
                                      </pic:pic>
                                    </a:graphicData>
                                  </a:graphic>
                                </wp:inline>
                              </w:drawing>
                            </w:r>
                          </w:p>
                          <w:p w14:paraId="7BEB53BD" w14:textId="77777777" w:rsidR="005E3961" w:rsidRDefault="005E3961" w:rsidP="005E3961">
                            <w:r>
                              <w:t xml:space="preserve">Experience </w:t>
                            </w:r>
                          </w:p>
                          <w:p w14:paraId="0DF87F1C" w14:textId="353D6363" w:rsidR="005E3961" w:rsidRDefault="005E3961" w:rsidP="00AE722C">
                            <w:pPr>
                              <w:pStyle w:val="ListParagraph"/>
                              <w:numPr>
                                <w:ilvl w:val="0"/>
                                <w:numId w:val="3"/>
                              </w:numPr>
                            </w:pPr>
                            <w:r>
                              <w:t>Minimum of 2</w:t>
                            </w:r>
                            <w:r w:rsidR="00D424DD">
                              <w:t>.5</w:t>
                            </w:r>
                            <w:r>
                              <w:t xml:space="preserve"> years appropriate post qualification experience.</w:t>
                            </w:r>
                          </w:p>
                          <w:p w14:paraId="11311BFB" w14:textId="77777777" w:rsidR="005E3961" w:rsidRDefault="005E3961" w:rsidP="00AE722C">
                            <w:pPr>
                              <w:pStyle w:val="ListParagraph"/>
                              <w:numPr>
                                <w:ilvl w:val="0"/>
                                <w:numId w:val="3"/>
                              </w:numPr>
                            </w:pPr>
                            <w:r>
                              <w:t>Experience of working with all service user groups and with service users from the minority ethnic groups</w:t>
                            </w:r>
                          </w:p>
                          <w:p w14:paraId="240B389D" w14:textId="77777777" w:rsidR="005E3961" w:rsidRDefault="005E3961" w:rsidP="00AE722C">
                            <w:pPr>
                              <w:pStyle w:val="ListParagraph"/>
                              <w:numPr>
                                <w:ilvl w:val="0"/>
                                <w:numId w:val="3"/>
                              </w:numPr>
                            </w:pPr>
                            <w:r>
                              <w:t>Experience of interpreting and applying the law relating to children and / or to adult services.</w:t>
                            </w:r>
                          </w:p>
                          <w:p w14:paraId="5D879D00" w14:textId="77777777" w:rsidR="005E3961" w:rsidRDefault="005E3961" w:rsidP="00AE722C">
                            <w:pPr>
                              <w:pStyle w:val="ListParagraph"/>
                              <w:numPr>
                                <w:ilvl w:val="0"/>
                                <w:numId w:val="3"/>
                              </w:numPr>
                            </w:pPr>
                            <w:r>
                              <w:t>Experience of child protection and child care work and issues arising.</w:t>
                            </w:r>
                          </w:p>
                          <w:p w14:paraId="369EEB28" w14:textId="77777777" w:rsidR="005E3961" w:rsidRDefault="005E3961" w:rsidP="005E3961">
                            <w:r>
                              <w:t xml:space="preserve">Qualifications </w:t>
                            </w:r>
                          </w:p>
                          <w:p w14:paraId="09B0356D" w14:textId="77777777" w:rsidR="005E3961" w:rsidRDefault="005E3961" w:rsidP="00AE722C">
                            <w:pPr>
                              <w:pStyle w:val="ListParagraph"/>
                              <w:numPr>
                                <w:ilvl w:val="0"/>
                                <w:numId w:val="4"/>
                              </w:numPr>
                            </w:pPr>
                            <w:r>
                              <w:t xml:space="preserve">Dip.SW, CQSW, BA (Hons) Social Work or equivalent professional qualifications </w:t>
                            </w:r>
                          </w:p>
                          <w:p w14:paraId="47FE4C8C" w14:textId="77777777" w:rsidR="005E3961" w:rsidRDefault="005E3961" w:rsidP="00AE722C">
                            <w:pPr>
                              <w:pStyle w:val="ListParagraph"/>
                              <w:numPr>
                                <w:ilvl w:val="0"/>
                                <w:numId w:val="4"/>
                              </w:numPr>
                            </w:pPr>
                            <w:r>
                              <w:t>Registered with Social Work England (Formerly HCPC) as a qualified Social Worker</w:t>
                            </w:r>
                          </w:p>
                          <w:p w14:paraId="01CB6850" w14:textId="77777777" w:rsidR="005E3961" w:rsidRDefault="005E3961" w:rsidP="005E3961">
                            <w:r>
                              <w:t xml:space="preserve">Working Conditions </w:t>
                            </w:r>
                          </w:p>
                          <w:p w14:paraId="736D632E" w14:textId="77777777" w:rsidR="005E3961" w:rsidRDefault="005E3961" w:rsidP="00AE722C">
                            <w:pPr>
                              <w:pStyle w:val="ListParagraph"/>
                              <w:numPr>
                                <w:ilvl w:val="0"/>
                                <w:numId w:val="5"/>
                              </w:numPr>
                            </w:pPr>
                            <w:r>
                              <w:t xml:space="preserve">Must be able to work evenings and weekends as required by the needs of the service.  </w:t>
                            </w:r>
                          </w:p>
                          <w:p w14:paraId="4682DCAA" w14:textId="77777777" w:rsidR="005E3961" w:rsidRDefault="005E3961" w:rsidP="00AE722C">
                            <w:pPr>
                              <w:pStyle w:val="ListParagraph"/>
                              <w:numPr>
                                <w:ilvl w:val="0"/>
                                <w:numId w:val="5"/>
                              </w:numPr>
                            </w:pPr>
                            <w:r>
                              <w:t>Must be able to perform all duties and tasks with reasonable adjustment, where appropriate, in accordance with the Equality Act 2010 in relation to Disability Provisions.</w:t>
                            </w:r>
                          </w:p>
                          <w:p w14:paraId="25584764" w14:textId="77777777" w:rsidR="005E3961" w:rsidRDefault="005E3961" w:rsidP="005E3961">
                            <w:r>
                              <w:t xml:space="preserve">Special Conditions </w:t>
                            </w:r>
                          </w:p>
                          <w:p w14:paraId="46B794CE" w14:textId="77777777" w:rsidR="005E3961" w:rsidRPr="00684C5A" w:rsidRDefault="005E3961" w:rsidP="00AE722C">
                            <w:pPr>
                              <w:pStyle w:val="ListParagraph"/>
                              <w:numPr>
                                <w:ilvl w:val="0"/>
                                <w:numId w:val="5"/>
                              </w:numPr>
                            </w:pPr>
                            <w:r w:rsidRPr="00684C5A">
                              <w:t>No contra-indications in personal background or criminal record indicating unsuitability to work with children/young people/vulnerable clients/finance Enhanced DBS check required.</w:t>
                            </w:r>
                          </w:p>
                          <w:p w14:paraId="0BD475A3" w14:textId="77777777" w:rsidR="005E3961" w:rsidRPr="00684C5A" w:rsidRDefault="005E3961" w:rsidP="00AE722C">
                            <w:pPr>
                              <w:pStyle w:val="ListParagraph"/>
                              <w:numPr>
                                <w:ilvl w:val="0"/>
                                <w:numId w:val="5"/>
                              </w:numPr>
                            </w:pPr>
                            <w:r w:rsidRPr="00684C5A">
                              <w:t>The post holder is required to have a useable car available at all times or as advised by the line manager. The post is designated Casual Class 1 Car User status for the better performance of the duties for which the HMRC rate is payable.</w:t>
                            </w:r>
                          </w:p>
                          <w:p w14:paraId="70B196AC" w14:textId="77777777" w:rsidR="005E3961" w:rsidRDefault="005E3961" w:rsidP="005E3961">
                            <w:r>
                              <w:t xml:space="preserve">Other </w:t>
                            </w:r>
                          </w:p>
                          <w:p w14:paraId="67EE47FB" w14:textId="77777777" w:rsidR="005E3961" w:rsidRDefault="005E3961" w:rsidP="00AE722C">
                            <w:pPr>
                              <w:pStyle w:val="ListParagraph"/>
                              <w:numPr>
                                <w:ilvl w:val="0"/>
                                <w:numId w:val="5"/>
                              </w:numPr>
                            </w:pPr>
                            <w:r>
                              <w:t>Can express themselves fluently and spontaneously, almost effortlessly.</w:t>
                            </w:r>
                          </w:p>
                          <w:p w14:paraId="3B4C5FFF" w14:textId="77777777" w:rsidR="005E3961" w:rsidRDefault="005E3961" w:rsidP="00AE722C">
                            <w:pPr>
                              <w:pStyle w:val="ListParagraph"/>
                              <w:numPr>
                                <w:ilvl w:val="0"/>
                                <w:numId w:val="5"/>
                              </w:numPr>
                            </w:pPr>
                            <w:r>
                              <w:t>Carries out the working practices, procedures and basic operations across Children’s Social Care.</w:t>
                            </w:r>
                          </w:p>
                          <w:p w14:paraId="7C0B7E1E" w14:textId="77777777" w:rsidR="005E3961" w:rsidRDefault="005E3961" w:rsidP="00AE722C">
                            <w:pPr>
                              <w:pStyle w:val="ListParagraph"/>
                              <w:numPr>
                                <w:ilvl w:val="0"/>
                                <w:numId w:val="5"/>
                              </w:numPr>
                            </w:pPr>
                            <w:r>
                              <w:t>Uses knowledge, safety and environmental policies , procedures and regulations, including risk in own area -  primarily children and/or other areas of work</w:t>
                            </w:r>
                          </w:p>
                          <w:p w14:paraId="5FF245D9" w14:textId="77777777" w:rsidR="005E3961" w:rsidRDefault="005E3961" w:rsidP="00AE722C">
                            <w:pPr>
                              <w:pStyle w:val="ListParagraph"/>
                              <w:numPr>
                                <w:ilvl w:val="0"/>
                                <w:numId w:val="5"/>
                              </w:numPr>
                            </w:pPr>
                            <w:r>
                              <w:t>Uses a range of specialist ICT systems across own work area and/or across other areas of work, primarily LCS.</w:t>
                            </w:r>
                          </w:p>
                          <w:p w14:paraId="6C6E86E5" w14:textId="77777777" w:rsidR="005E3961" w:rsidRDefault="005E3961" w:rsidP="00AE722C">
                            <w:pPr>
                              <w:pStyle w:val="ListParagraph"/>
                              <w:numPr>
                                <w:ilvl w:val="0"/>
                                <w:numId w:val="5"/>
                              </w:numPr>
                            </w:pPr>
                            <w:r>
                              <w:t xml:space="preserve">Oversees or contributes to the management of a budget, keeping costs within agreed levels for own section/team. </w:t>
                            </w:r>
                          </w:p>
                          <w:p w14:paraId="673A0310" w14:textId="77777777" w:rsidR="005E3961" w:rsidRDefault="005E3961" w:rsidP="00AE722C">
                            <w:pPr>
                              <w:pStyle w:val="ListParagraph"/>
                              <w:numPr>
                                <w:ilvl w:val="0"/>
                                <w:numId w:val="5"/>
                              </w:numPr>
                            </w:pPr>
                            <w:r>
                              <w:t>Uses, interprets, analyses, communicates complex numerical information. Able to produce team performance reports.</w:t>
                            </w:r>
                          </w:p>
                          <w:p w14:paraId="37947107" w14:textId="77777777" w:rsidR="005E3961" w:rsidRDefault="005E3961" w:rsidP="00AE722C">
                            <w:pPr>
                              <w:pStyle w:val="ListParagraph"/>
                              <w:numPr>
                                <w:ilvl w:val="0"/>
                                <w:numId w:val="5"/>
                              </w:numPr>
                              <w:spacing w:after="0"/>
                            </w:pPr>
                            <w:r>
                              <w:t>Exercises professional accountability for decisions relating to the liberty or safety of service users in individual situations within the framework of relevant legislation and policies.</w:t>
                            </w:r>
                          </w:p>
                          <w:p w14:paraId="54C0E8D1" w14:textId="77777777" w:rsidR="005E3961" w:rsidRDefault="005E3961" w:rsidP="00AE722C">
                            <w:pPr>
                              <w:pStyle w:val="ListParagraph"/>
                              <w:numPr>
                                <w:ilvl w:val="0"/>
                                <w:numId w:val="5"/>
                              </w:numPr>
                            </w:pPr>
                            <w:r>
                              <w:t>Ability to operate effectively within multi agency and inter-professional partnerships and settings.</w:t>
                            </w:r>
                          </w:p>
                          <w:p w14:paraId="07B07A83" w14:textId="77777777" w:rsidR="005E3961" w:rsidRDefault="005E3961" w:rsidP="00AE722C">
                            <w:pPr>
                              <w:pStyle w:val="ListParagraph"/>
                              <w:numPr>
                                <w:ilvl w:val="0"/>
                                <w:numId w:val="5"/>
                              </w:numPr>
                            </w:pPr>
                            <w:r>
                              <w:t>Has a good working knowledge of legislation and procedures relevant to Children’s Social Care.</w:t>
                            </w:r>
                          </w:p>
                          <w:p w14:paraId="1858AC3D" w14:textId="77777777" w:rsidR="005E3961" w:rsidRDefault="005E3961" w:rsidP="00AE722C">
                            <w:pPr>
                              <w:pStyle w:val="ListParagraph"/>
                              <w:numPr>
                                <w:ilvl w:val="0"/>
                                <w:numId w:val="5"/>
                              </w:numPr>
                            </w:pPr>
                            <w:r>
                              <w:t>Ability to interpret and where appropriate apply the law relating to the provision and function of children’s support.</w:t>
                            </w:r>
                          </w:p>
                          <w:p w14:paraId="1CD45FED" w14:textId="77777777" w:rsidR="005E3961" w:rsidRDefault="005E3961" w:rsidP="00AE722C">
                            <w:pPr>
                              <w:pStyle w:val="ListParagraph"/>
                              <w:numPr>
                                <w:ilvl w:val="0"/>
                                <w:numId w:val="5"/>
                              </w:numPr>
                            </w:pPr>
                            <w:r>
                              <w:t>Application of legislation and best practice relating to child protection work.</w:t>
                            </w:r>
                          </w:p>
                          <w:p w14:paraId="3844D4FC" w14:textId="77777777" w:rsidR="007B25BF" w:rsidRDefault="007B25BF" w:rsidP="00B33CCD">
                            <w:pPr>
                              <w:pStyle w:val="NoSpacing"/>
                            </w:pPr>
                          </w:p>
                          <w:p w14:paraId="2A8082F5" w14:textId="77777777" w:rsidR="007B25BF" w:rsidRDefault="007B25BF" w:rsidP="00B33CCD">
                            <w:pPr>
                              <w:pStyle w:val="NoSpacing"/>
                            </w:pPr>
                          </w:p>
                          <w:p w14:paraId="4DDE58FB" w14:textId="0494154C" w:rsidR="00533AE1" w:rsidRDefault="00533AE1" w:rsidP="007A65DD">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0785AD" id="_x0000_t202" coordsize="21600,21600" o:spt="202" path="m,l,21600r21600,l21600,xe">
                <v:stroke joinstyle="miter"/>
                <v:path gradientshapeok="t" o:connecttype="rect"/>
              </v:shapetype>
              <v:shape id="Text Box 1" o:spid="_x0000_s1032" type="#_x0000_t202" style="position:absolute;margin-left:26.25pt;margin-top:.75pt;width:543.85pt;height:673.5pt;z-index:25166540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" fillcolor="white [3201]" stroked="f" strokeweight=".5pt">
                <v:textbox>
                  <w:txbxContent>
                    <w:p w14:paraId="1F3C9E49" w14:textId="55587183" w:rsidR="00533AE1" w:rsidRDefault="00533AE1">
                      <w:r w:rsidRPr="00A34BF3">
                        <w:rPr>
                          <w:noProof/>
                        </w:rPr>
                        <w:drawing>
                          <wp:inline distT="0" distB="0" distL="0" distR="0" wp14:anchorId="5289C1BE" wp14:editId="54D9EBC5">
                            <wp:extent cx="6379851" cy="387322"/>
                            <wp:effectExtent l="0" t="0" r="0" b="0"/>
                            <wp:docPr id="532606088" name="Picture 53260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43672" cy="397268"/>
                                    </a:xfrm>
                                    <a:prstGeom prst="rect">
                                      <a:avLst/>
                                    </a:prstGeom>
                                    <a:noFill/>
                                    <a:ln>
                                      <a:noFill/>
                                    </a:ln>
                                  </pic:spPr>
                                </pic:pic>
                              </a:graphicData>
                            </a:graphic>
                          </wp:inline>
                        </w:drawing>
                      </w:r>
                    </w:p>
                    <w:p w14:paraId="7BEB53BD" w14:textId="77777777" w:rsidR="005E3961" w:rsidRDefault="005E3961" w:rsidP="005E3961">
                      <w:r>
                        <w:t xml:space="preserve">Experience </w:t>
                      </w:r>
                    </w:p>
                    <w:p w14:paraId="0DF87F1C" w14:textId="353D6363" w:rsidR="005E3961" w:rsidRDefault="005E3961" w:rsidP="005E3961">
                      <w:pPr>
                        <w:pStyle w:val="ListParagraph"/>
                        <w:numPr>
                          <w:ilvl w:val="0"/>
                          <w:numId w:val="58"/>
                        </w:numPr>
                      </w:pPr>
                      <w:r>
                        <w:t>Minimum of 2</w:t>
                      </w:r>
                      <w:r w:rsidR="00D424DD">
                        <w:t>.5</w:t>
                      </w:r>
                      <w:r>
                        <w:t xml:space="preserve"> years appropriate post qualification experience.</w:t>
                      </w:r>
                    </w:p>
                    <w:p w14:paraId="11311BFB" w14:textId="77777777" w:rsidR="005E3961" w:rsidRDefault="005E3961" w:rsidP="005E3961">
                      <w:pPr>
                        <w:pStyle w:val="ListParagraph"/>
                        <w:numPr>
                          <w:ilvl w:val="0"/>
                          <w:numId w:val="58"/>
                        </w:numPr>
                      </w:pPr>
                      <w:r>
                        <w:t>Experience of working with all service user groups and with service users from the minority ethnic groups</w:t>
                      </w:r>
                    </w:p>
                    <w:p w14:paraId="240B389D" w14:textId="77777777" w:rsidR="005E3961" w:rsidRDefault="005E3961" w:rsidP="005E3961">
                      <w:pPr>
                        <w:pStyle w:val="ListParagraph"/>
                        <w:numPr>
                          <w:ilvl w:val="0"/>
                          <w:numId w:val="58"/>
                        </w:numPr>
                      </w:pPr>
                      <w:r>
                        <w:t>Experience of interpreting and applying the law relating to children and / or to adult services.</w:t>
                      </w:r>
                    </w:p>
                    <w:p w14:paraId="5D879D00" w14:textId="77777777" w:rsidR="005E3961" w:rsidRDefault="005E3961" w:rsidP="005E3961">
                      <w:pPr>
                        <w:pStyle w:val="ListParagraph"/>
                        <w:numPr>
                          <w:ilvl w:val="0"/>
                          <w:numId w:val="58"/>
                        </w:numPr>
                      </w:pPr>
                      <w:r>
                        <w:t>Experience of child protection and child care work and issues arising.</w:t>
                      </w:r>
                    </w:p>
                    <w:p w14:paraId="369EEB28" w14:textId="77777777" w:rsidR="005E3961" w:rsidRDefault="005E3961" w:rsidP="005E3961">
                      <w:r>
                        <w:t xml:space="preserve">Qualifications </w:t>
                      </w:r>
                    </w:p>
                    <w:p w14:paraId="09B0356D" w14:textId="77777777" w:rsidR="005E3961" w:rsidRDefault="005E3961" w:rsidP="005E3961">
                      <w:pPr>
                        <w:pStyle w:val="ListParagraph"/>
                        <w:numPr>
                          <w:ilvl w:val="0"/>
                          <w:numId w:val="59"/>
                        </w:numPr>
                      </w:pPr>
                      <w:r>
                        <w:t xml:space="preserve">Dip.SW, CQSW, BA (Hons) Social Work or equivalent professional qualifications </w:t>
                      </w:r>
                    </w:p>
                    <w:p w14:paraId="47FE4C8C" w14:textId="77777777" w:rsidR="005E3961" w:rsidRDefault="005E3961" w:rsidP="005E3961">
                      <w:pPr>
                        <w:pStyle w:val="ListParagraph"/>
                        <w:numPr>
                          <w:ilvl w:val="0"/>
                          <w:numId w:val="59"/>
                        </w:numPr>
                      </w:pPr>
                      <w:r>
                        <w:t>Registered with Social Work England (Formerly HCPC) as a qualified Social Worker</w:t>
                      </w:r>
                    </w:p>
                    <w:p w14:paraId="01CB6850" w14:textId="77777777" w:rsidR="005E3961" w:rsidRDefault="005E3961" w:rsidP="005E3961">
                      <w:r>
                        <w:t xml:space="preserve">Working Conditions </w:t>
                      </w:r>
                    </w:p>
                    <w:p w14:paraId="736D632E" w14:textId="77777777" w:rsidR="005E3961" w:rsidRDefault="005E3961" w:rsidP="005E3961">
                      <w:pPr>
                        <w:pStyle w:val="ListParagraph"/>
                        <w:numPr>
                          <w:ilvl w:val="0"/>
                          <w:numId w:val="60"/>
                        </w:numPr>
                      </w:pPr>
                      <w:r>
                        <w:t xml:space="preserve">Must be able to work evenings and weekends as required by the needs of the service.  </w:t>
                      </w:r>
                    </w:p>
                    <w:p w14:paraId="4682DCAA" w14:textId="77777777" w:rsidR="005E3961" w:rsidRDefault="005E3961" w:rsidP="005E3961">
                      <w:pPr>
                        <w:pStyle w:val="ListParagraph"/>
                        <w:numPr>
                          <w:ilvl w:val="0"/>
                          <w:numId w:val="60"/>
                        </w:numPr>
                      </w:pPr>
                      <w:r>
                        <w:t>Must be able to perform all duties and tasks with reasonable adjustment, where appropriate, in accordance with the Equality Act 2010 in relation to Disability Provisions.</w:t>
                      </w:r>
                    </w:p>
                    <w:p w14:paraId="25584764" w14:textId="77777777" w:rsidR="005E3961" w:rsidRDefault="005E3961" w:rsidP="005E3961">
                      <w:r>
                        <w:t xml:space="preserve">Special Conditions </w:t>
                      </w:r>
                    </w:p>
                    <w:p w14:paraId="46B794CE" w14:textId="77777777" w:rsidR="005E3961" w:rsidRPr="00684C5A" w:rsidRDefault="005E3961" w:rsidP="005E3961">
                      <w:pPr>
                        <w:pStyle w:val="ListParagraph"/>
                        <w:numPr>
                          <w:ilvl w:val="0"/>
                          <w:numId w:val="60"/>
                        </w:numPr>
                      </w:pPr>
                      <w:r w:rsidRPr="00684C5A">
                        <w:t>No contra-indications in personal background or criminal record indicating unsuitability to work with children/young people/vulnerable clients/finance Enhanced DBS check required.</w:t>
                      </w:r>
                    </w:p>
                    <w:p w14:paraId="0BD475A3" w14:textId="77777777" w:rsidR="005E3961" w:rsidRPr="00684C5A" w:rsidRDefault="005E3961" w:rsidP="005E3961">
                      <w:pPr>
                        <w:pStyle w:val="ListParagraph"/>
                        <w:numPr>
                          <w:ilvl w:val="0"/>
                          <w:numId w:val="60"/>
                        </w:numPr>
                      </w:pPr>
                      <w:r w:rsidRPr="00684C5A">
                        <w:t>The post holder is required to have a useable car available at all times or as advised by the line manager. The post is designated Casual Class 1 Car User status for the better performance of the duties for which the HMRC rate is payable.</w:t>
                      </w:r>
                    </w:p>
                    <w:p w14:paraId="70B196AC" w14:textId="77777777" w:rsidR="005E3961" w:rsidRDefault="005E3961" w:rsidP="005E3961">
                      <w:r>
                        <w:t xml:space="preserve">Other </w:t>
                      </w:r>
                    </w:p>
                    <w:p w14:paraId="67EE47FB" w14:textId="77777777" w:rsidR="005E3961" w:rsidRDefault="005E3961" w:rsidP="005E3961">
                      <w:pPr>
                        <w:pStyle w:val="ListParagraph"/>
                        <w:numPr>
                          <w:ilvl w:val="0"/>
                          <w:numId w:val="60"/>
                        </w:numPr>
                      </w:pPr>
                      <w:r>
                        <w:t>Can express themselves fluently and spontaneously, almost effortlessly.</w:t>
                      </w:r>
                    </w:p>
                    <w:p w14:paraId="3B4C5FFF" w14:textId="77777777" w:rsidR="005E3961" w:rsidRDefault="005E3961" w:rsidP="005E3961">
                      <w:pPr>
                        <w:pStyle w:val="ListParagraph"/>
                        <w:numPr>
                          <w:ilvl w:val="0"/>
                          <w:numId w:val="60"/>
                        </w:numPr>
                      </w:pPr>
                      <w:r>
                        <w:t>Carries out the working practices, procedures and basic operations across Children’s Social Care.</w:t>
                      </w:r>
                    </w:p>
                    <w:p w14:paraId="7C0B7E1E" w14:textId="77777777" w:rsidR="005E3961" w:rsidRDefault="005E3961" w:rsidP="005E3961">
                      <w:pPr>
                        <w:pStyle w:val="ListParagraph"/>
                        <w:numPr>
                          <w:ilvl w:val="0"/>
                          <w:numId w:val="60"/>
                        </w:numPr>
                      </w:pPr>
                      <w:r>
                        <w:t>Uses knowledge, safety and environmental policies , procedures and regulations, including risk in own area -  primarily children and/or other areas of work</w:t>
                      </w:r>
                    </w:p>
                    <w:p w14:paraId="5FF245D9" w14:textId="77777777" w:rsidR="005E3961" w:rsidRDefault="005E3961" w:rsidP="005E3961">
                      <w:pPr>
                        <w:pStyle w:val="ListParagraph"/>
                        <w:numPr>
                          <w:ilvl w:val="0"/>
                          <w:numId w:val="60"/>
                        </w:numPr>
                      </w:pPr>
                      <w:r>
                        <w:t>Uses a range of specialist ICT systems across own work area and/or across other areas of work, primarily LCS.</w:t>
                      </w:r>
                    </w:p>
                    <w:p w14:paraId="6C6E86E5" w14:textId="77777777" w:rsidR="005E3961" w:rsidRDefault="005E3961" w:rsidP="005E3961">
                      <w:pPr>
                        <w:pStyle w:val="ListParagraph"/>
                        <w:numPr>
                          <w:ilvl w:val="0"/>
                          <w:numId w:val="60"/>
                        </w:numPr>
                      </w:pPr>
                      <w:r>
                        <w:t xml:space="preserve">Oversees or contributes to the management of a budget, keeping costs within agreed levels for own section/team. </w:t>
                      </w:r>
                    </w:p>
                    <w:p w14:paraId="673A0310" w14:textId="77777777" w:rsidR="005E3961" w:rsidRDefault="005E3961" w:rsidP="005E3961">
                      <w:pPr>
                        <w:pStyle w:val="ListParagraph"/>
                        <w:numPr>
                          <w:ilvl w:val="0"/>
                          <w:numId w:val="60"/>
                        </w:numPr>
                      </w:pPr>
                      <w:r>
                        <w:t>Uses, interprets, analyses, communicates complex numerical information. Able to produce team performance reports.</w:t>
                      </w:r>
                    </w:p>
                    <w:p w14:paraId="37947107" w14:textId="77777777" w:rsidR="005E3961" w:rsidRDefault="005E3961" w:rsidP="005E3961">
                      <w:pPr>
                        <w:pStyle w:val="ListParagraph"/>
                        <w:numPr>
                          <w:ilvl w:val="0"/>
                          <w:numId w:val="60"/>
                        </w:numPr>
                        <w:spacing w:after="0"/>
                      </w:pPr>
                      <w:r>
                        <w:t>Exercises professional accountability for decisions relating to the liberty or safety of service users in individual situations within the framework of relevant legislation and policies.</w:t>
                      </w:r>
                    </w:p>
                    <w:p w14:paraId="54C0E8D1" w14:textId="77777777" w:rsidR="005E3961" w:rsidRDefault="005E3961" w:rsidP="005E3961">
                      <w:pPr>
                        <w:pStyle w:val="ListParagraph"/>
                        <w:numPr>
                          <w:ilvl w:val="0"/>
                          <w:numId w:val="60"/>
                        </w:numPr>
                      </w:pPr>
                      <w:r>
                        <w:t>Ability to operate effectively within multi agency and inter-professional partnerships and settings.</w:t>
                      </w:r>
                    </w:p>
                    <w:p w14:paraId="07B07A83" w14:textId="77777777" w:rsidR="005E3961" w:rsidRDefault="005E3961" w:rsidP="005E3961">
                      <w:pPr>
                        <w:pStyle w:val="ListParagraph"/>
                        <w:numPr>
                          <w:ilvl w:val="0"/>
                          <w:numId w:val="60"/>
                        </w:numPr>
                      </w:pPr>
                      <w:r>
                        <w:t>Has a good working knowledge of legislation and procedures relevant to Children’s Social Care.</w:t>
                      </w:r>
                    </w:p>
                    <w:p w14:paraId="1858AC3D" w14:textId="77777777" w:rsidR="005E3961" w:rsidRDefault="005E3961" w:rsidP="005E3961">
                      <w:pPr>
                        <w:pStyle w:val="ListParagraph"/>
                        <w:numPr>
                          <w:ilvl w:val="0"/>
                          <w:numId w:val="60"/>
                        </w:numPr>
                      </w:pPr>
                      <w:r>
                        <w:t>Ability to interpret and where appropriate apply the law relating to the provision and function of children’s support.</w:t>
                      </w:r>
                    </w:p>
                    <w:p w14:paraId="1CD45FED" w14:textId="77777777" w:rsidR="005E3961" w:rsidRDefault="005E3961" w:rsidP="005E3961">
                      <w:pPr>
                        <w:pStyle w:val="ListParagraph"/>
                        <w:numPr>
                          <w:ilvl w:val="0"/>
                          <w:numId w:val="60"/>
                        </w:numPr>
                      </w:pPr>
                      <w:r>
                        <w:t>Application of legislation and best practice relating to child protection work.</w:t>
                      </w:r>
                    </w:p>
                    <w:p w14:paraId="3844D4FC" w14:textId="77777777" w:rsidR="007B25BF" w:rsidRDefault="007B25BF" w:rsidP="00B33CCD">
                      <w:pPr>
                        <w:pStyle w:val="NoSpacing"/>
                      </w:pPr>
                    </w:p>
                    <w:p w14:paraId="2A8082F5" w14:textId="77777777" w:rsidR="007B25BF" w:rsidRDefault="007B25BF" w:rsidP="00B33CCD">
                      <w:pPr>
                        <w:pStyle w:val="NoSpacing"/>
                      </w:pPr>
                    </w:p>
                    <w:p w14:paraId="4DDE58FB" w14:textId="0494154C" w:rsidR="00533AE1" w:rsidRDefault="00533AE1" w:rsidP="007A65DD">
                      <w:pPr>
                        <w:pStyle w:val="NoSpacing"/>
                      </w:pPr>
                    </w:p>
                  </w:txbxContent>
                </v:textbox>
                <w10:wrap anchorx="page"/>
              </v:shape>
            </w:pict>
          </mc:Fallback>
        </mc:AlternateContent>
      </w:r>
      <w:r w:rsidR="00B33CCD">
        <w:rPr>
          <w:noProof/>
        </w:rPr>
        <mc:AlternateContent>
          <mc:Choice Requires="wps">
            <w:drawing>
              <wp:anchor distT="0" distB="0" distL="114300" distR="114300" simplePos="0" relativeHeight="251666432" behindDoc="0" locked="0" layoutInCell="1" allowOverlap="1" wp14:anchorId="7CB9C586" wp14:editId="3284B87B">
                <wp:simplePos x="0" y="0"/>
                <wp:positionH relativeFrom="column">
                  <wp:posOffset>722734</wp:posOffset>
                </wp:positionH>
                <wp:positionV relativeFrom="paragraph">
                  <wp:posOffset>83354</wp:posOffset>
                </wp:positionV>
                <wp:extent cx="6021963" cy="279511"/>
                <wp:effectExtent l="0" t="0" r="0" b="6350"/>
                <wp:wrapNone/>
                <wp:docPr id="1696982699" name="Text Box 4"/>
                <wp:cNvGraphicFramePr/>
                <a:graphic xmlns:a="http://schemas.openxmlformats.org/drawingml/2006/main">
                  <a:graphicData uri="http://schemas.microsoft.com/office/word/2010/wordprocessingShape">
                    <wps:wsp>
                      <wps:cNvSpPr txBox="1"/>
                      <wps:spPr>
                        <a:xfrm>
                          <a:off x="0" y="0"/>
                          <a:ext cx="6021963" cy="279511"/>
                        </a:xfrm>
                        <a:prstGeom prst="rect">
                          <a:avLst/>
                        </a:prstGeom>
                        <a:noFill/>
                        <a:ln w="6350">
                          <a:noFill/>
                        </a:ln>
                      </wps:spPr>
                      <wps:txbx>
                        <w:txbxContent>
                          <w:p w14:paraId="53158E93" w14:textId="23F629D1" w:rsidR="00533AE1" w:rsidRPr="007F4B6C" w:rsidRDefault="007A65DD">
                            <w:pPr>
                              <w:rPr>
                                <w:rFonts w:ascii="Cavolini" w:hAnsi="Cavolini" w:cs="Cavolini"/>
                                <w:b/>
                                <w:bCs/>
                                <w:sz w:val="24"/>
                                <w:szCs w:val="24"/>
                                <w:lang w:val="en-US"/>
                              </w:rPr>
                            </w:pPr>
                            <w:r>
                              <w:rPr>
                                <w:rFonts w:ascii="Cavolini" w:hAnsi="Cavolini" w:cs="Cavolini"/>
                                <w:b/>
                                <w:bCs/>
                                <w:sz w:val="24"/>
                                <w:szCs w:val="24"/>
                                <w:lang w:val="en-US"/>
                              </w:rPr>
                              <w:t xml:space="preserve">About You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9C586" id="Text Box 4" o:spid="_x0000_s1033" type="#_x0000_t202" style="position:absolute;margin-left:56.9pt;margin-top:6.55pt;width:474.15pt;height: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" filled="f" stroked="f" strokeweight=".5pt">
                <v:textbox>
                  <w:txbxContent>
                    <w:p w14:paraId="53158E93" w14:textId="23F629D1" w:rsidR="00533AE1" w:rsidRPr="007F4B6C" w:rsidRDefault="007A65DD">
                      <w:pPr>
                        <w:rPr>
                          <w:rFonts w:ascii="Cavolini" w:hAnsi="Cavolini" w:cs="Cavolini"/>
                          <w:b/>
                          <w:bCs/>
                          <w:sz w:val="24"/>
                          <w:szCs w:val="24"/>
                          <w:lang w:val="en-US"/>
                        </w:rPr>
                      </w:pPr>
                      <w:r>
                        <w:rPr>
                          <w:rFonts w:ascii="Cavolini" w:hAnsi="Cavolini" w:cs="Cavolini"/>
                          <w:b/>
                          <w:bCs/>
                          <w:sz w:val="24"/>
                          <w:szCs w:val="24"/>
                          <w:lang w:val="en-US"/>
                        </w:rPr>
                        <w:t xml:space="preserve">About You </w:t>
                      </w:r>
                    </w:p>
                  </w:txbxContent>
                </v:textbox>
              </v:shape>
            </w:pict>
          </mc:Fallback>
        </mc:AlternateContent>
      </w:r>
      <w:r w:rsidR="007B5E06">
        <w:tab/>
      </w:r>
      <w:r w:rsidR="007B5E06">
        <w:tab/>
      </w:r>
      <w:r w:rsidR="007B5E06">
        <w:rPr>
          <w:noProof/>
        </w:rPr>
        <w:drawing>
          <wp:inline distT="0" distB="0" distL="0" distR="0" wp14:anchorId="30C2EB33" wp14:editId="638A29A6">
            <wp:extent cx="4972050" cy="2038350"/>
            <wp:effectExtent l="0" t="0" r="0" b="0"/>
            <wp:docPr id="502395044" name="Picture 1" descr="A black and whit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395044" name="Picture 1" descr="A black and white text on a white background&#10;&#10;Description automatically generated"/>
                    <pic:cNvPicPr/>
                  </pic:nvPicPr>
                  <pic:blipFill>
                    <a:blip r:embed="rId15"/>
                    <a:stretch>
                      <a:fillRect/>
                    </a:stretch>
                  </pic:blipFill>
                  <pic:spPr>
                    <a:xfrm>
                      <a:off x="0" y="0"/>
                      <a:ext cx="4972050" cy="2038350"/>
                    </a:xfrm>
                    <a:prstGeom prst="rect">
                      <a:avLst/>
                    </a:prstGeom>
                  </pic:spPr>
                </pic:pic>
              </a:graphicData>
            </a:graphic>
          </wp:inline>
        </w:drawing>
      </w:r>
    </w:p>
    <w:p w14:paraId="39F91B01" w14:textId="3A12DBA7" w:rsidR="005B1E8F" w:rsidRDefault="005B1E8F"/>
    <w:p w14:paraId="70F0BCF0" w14:textId="382C1D30" w:rsidR="005B1E8F" w:rsidRDefault="005B1E8F"/>
    <w:p w14:paraId="699C04E3" w14:textId="3EAFBF86" w:rsidR="005B1E8F" w:rsidRDefault="005B1E8F"/>
    <w:p w14:paraId="09F30491" w14:textId="620BC24A" w:rsidR="005B1E8F" w:rsidRDefault="005B1E8F"/>
    <w:p w14:paraId="49F554F8" w14:textId="2DFDE0DF" w:rsidR="005B1E8F" w:rsidRDefault="005B1E8F"/>
    <w:p w14:paraId="435725AE" w14:textId="6251A7F9" w:rsidR="005B1E8F" w:rsidRDefault="005B1E8F"/>
    <w:p w14:paraId="12AFA421" w14:textId="35A135A7" w:rsidR="003D6672" w:rsidRDefault="003D6672"/>
    <w:p w14:paraId="2378080C" w14:textId="77777777" w:rsidR="000410DF" w:rsidRDefault="000410DF"/>
    <w:p w14:paraId="0A3137B6" w14:textId="77777777" w:rsidR="000410DF" w:rsidRDefault="000410DF"/>
    <w:p w14:paraId="4A05F88D" w14:textId="77777777" w:rsidR="000410DF" w:rsidRDefault="000410DF"/>
    <w:p w14:paraId="0F4ECB8D" w14:textId="77777777" w:rsidR="000410DF" w:rsidRDefault="000410DF"/>
    <w:p w14:paraId="01D1FF0D" w14:textId="77777777" w:rsidR="000410DF" w:rsidRDefault="000410DF"/>
    <w:p w14:paraId="55A4AA63" w14:textId="77777777" w:rsidR="000410DF" w:rsidRDefault="000410DF"/>
    <w:p w14:paraId="39979420" w14:textId="77777777" w:rsidR="000410DF" w:rsidRDefault="000410DF"/>
    <w:p w14:paraId="1913A583" w14:textId="77777777" w:rsidR="000410DF" w:rsidRDefault="000410DF"/>
    <w:p w14:paraId="38FF55A7" w14:textId="77777777" w:rsidR="000410DF" w:rsidRDefault="000410DF"/>
    <w:p w14:paraId="5529FB09" w14:textId="77777777" w:rsidR="009515E4" w:rsidRDefault="000410DF" w:rsidP="009515E4">
      <w:pPr>
        <w:rPr>
          <w:rFonts w:ascii="Arial" w:hAnsi="Arial" w:cs="Arial"/>
          <w:b/>
        </w:rPr>
      </w:pPr>
      <w:r>
        <w:rPr>
          <w:rFonts w:ascii="Arial" w:hAnsi="Arial" w:cs="Arial"/>
          <w:b/>
        </w:rPr>
        <w:t xml:space="preserve">     </w:t>
      </w:r>
    </w:p>
    <w:p w14:paraId="6F224145" w14:textId="689E5A31" w:rsidR="00FF65AD" w:rsidRDefault="00FF65AD" w:rsidP="009515E4">
      <w:r>
        <w:rPr>
          <w:noProof/>
        </w:rPr>
        <w:lastRenderedPageBreak/>
        <mc:AlternateContent>
          <mc:Choice Requires="wps">
            <w:drawing>
              <wp:anchor distT="0" distB="0" distL="114300" distR="114300" simplePos="0" relativeHeight="251671552" behindDoc="0" locked="0" layoutInCell="1" allowOverlap="1" wp14:anchorId="5EB93D04" wp14:editId="61ECE54B">
                <wp:simplePos x="0" y="0"/>
                <wp:positionH relativeFrom="column">
                  <wp:posOffset>488950</wp:posOffset>
                </wp:positionH>
                <wp:positionV relativeFrom="paragraph">
                  <wp:posOffset>272415</wp:posOffset>
                </wp:positionV>
                <wp:extent cx="6057900" cy="361950"/>
                <wp:effectExtent l="0" t="0" r="0" b="0"/>
                <wp:wrapNone/>
                <wp:docPr id="549154872" name="Text Box 4"/>
                <wp:cNvGraphicFramePr/>
                <a:graphic xmlns:a="http://schemas.openxmlformats.org/drawingml/2006/main">
                  <a:graphicData uri="http://schemas.microsoft.com/office/word/2010/wordprocessingShape">
                    <wps:wsp>
                      <wps:cNvSpPr txBox="1"/>
                      <wps:spPr>
                        <a:xfrm>
                          <a:off x="0" y="0"/>
                          <a:ext cx="6057900" cy="361950"/>
                        </a:xfrm>
                        <a:prstGeom prst="rect">
                          <a:avLst/>
                        </a:prstGeom>
                        <a:noFill/>
                        <a:ln w="6350">
                          <a:noFill/>
                        </a:ln>
                      </wps:spPr>
                      <wps:txbx>
                        <w:txbxContent>
                          <w:p w14:paraId="45FB7C33" w14:textId="15C51DEB" w:rsidR="00FF65AD" w:rsidRPr="00650E09" w:rsidRDefault="00FF65AD" w:rsidP="00FF65AD">
                            <w:pPr>
                              <w:rPr>
                                <w:rFonts w:ascii="Cavolini" w:hAnsi="Cavolini" w:cs="Cavolini"/>
                                <w:b/>
                                <w:bCs/>
                                <w:i/>
                                <w:iCs/>
                                <w:sz w:val="24"/>
                                <w:szCs w:val="24"/>
                                <w:lang w:val="en-US"/>
                              </w:rPr>
                            </w:pPr>
                            <w:r w:rsidRPr="00650E09">
                              <w:rPr>
                                <w:rFonts w:ascii="Cavolini" w:hAnsi="Cavolini" w:cs="Cavolini"/>
                                <w:b/>
                                <w:bCs/>
                                <w:i/>
                                <w:iCs/>
                                <w:sz w:val="24"/>
                                <w:szCs w:val="24"/>
                                <w:lang w:val="en-US"/>
                              </w:rPr>
                              <w:t>Safeguarding</w:t>
                            </w:r>
                            <w:r w:rsidR="00650E09" w:rsidRPr="00650E09">
                              <w:rPr>
                                <w:rFonts w:ascii="Cavolini" w:hAnsi="Cavolini" w:cs="Cavolini"/>
                                <w:b/>
                                <w:bCs/>
                                <w:i/>
                                <w:iCs/>
                                <w:sz w:val="24"/>
                                <w:szCs w:val="24"/>
                                <w:lang w:val="en-US"/>
                              </w:rPr>
                              <w:t xml:space="preserve"> Responsibilities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93D04" id="_x0000_s1034" type="#_x0000_t202" style="position:absolute;margin-left:38.5pt;margin-top:21.45pt;width:477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" filled="f" stroked="f" strokeweight=".5pt">
                <v:textbox>
                  <w:txbxContent>
                    <w:p w14:paraId="45FB7C33" w14:textId="15C51DEB" w:rsidR="00FF65AD" w:rsidRPr="00650E09" w:rsidRDefault="00FF65AD" w:rsidP="00FF65AD">
                      <w:pPr>
                        <w:rPr>
                          <w:rFonts w:ascii="Cavolini" w:hAnsi="Cavolini" w:cs="Cavolini"/>
                          <w:b/>
                          <w:bCs/>
                          <w:i/>
                          <w:iCs/>
                          <w:sz w:val="24"/>
                          <w:szCs w:val="24"/>
                          <w:lang w:val="en-US"/>
                        </w:rPr>
                      </w:pPr>
                      <w:r w:rsidRPr="00650E09">
                        <w:rPr>
                          <w:rFonts w:ascii="Cavolini" w:hAnsi="Cavolini" w:cs="Cavolini"/>
                          <w:b/>
                          <w:bCs/>
                          <w:i/>
                          <w:iCs/>
                          <w:sz w:val="24"/>
                          <w:szCs w:val="24"/>
                          <w:lang w:val="en-US"/>
                        </w:rPr>
                        <w:t>Safeguarding</w:t>
                      </w:r>
                      <w:r w:rsidR="00650E09" w:rsidRPr="00650E09">
                        <w:rPr>
                          <w:rFonts w:ascii="Cavolini" w:hAnsi="Cavolini" w:cs="Cavolini"/>
                          <w:b/>
                          <w:bCs/>
                          <w:i/>
                          <w:iCs/>
                          <w:sz w:val="24"/>
                          <w:szCs w:val="24"/>
                          <w:lang w:val="en-US"/>
                        </w:rPr>
                        <w:t xml:space="preserve"> Responsibilities </w:t>
                      </w:r>
                    </w:p>
                  </w:txbxContent>
                </v:textbox>
              </v:shape>
            </w:pict>
          </mc:Fallback>
        </mc:AlternateContent>
      </w:r>
      <w:r w:rsidRPr="00A34BF3">
        <w:rPr>
          <w:noProof/>
        </w:rPr>
        <w:drawing>
          <wp:anchor distT="0" distB="0" distL="114300" distR="114300" simplePos="0" relativeHeight="251669504" behindDoc="0" locked="0" layoutInCell="1" allowOverlap="1" wp14:anchorId="417CB58B" wp14:editId="64E122E6">
            <wp:simplePos x="0" y="0"/>
            <wp:positionH relativeFrom="column">
              <wp:posOffset>330200</wp:posOffset>
            </wp:positionH>
            <wp:positionV relativeFrom="paragraph">
              <wp:posOffset>222885</wp:posOffset>
            </wp:positionV>
            <wp:extent cx="6411595" cy="513080"/>
            <wp:effectExtent l="0" t="0" r="8255" b="1270"/>
            <wp:wrapSquare wrapText="bothSides"/>
            <wp:docPr id="1173872284" name="Picture 1173872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11595" cy="513080"/>
                    </a:xfrm>
                    <a:prstGeom prst="rect">
                      <a:avLst/>
                    </a:prstGeom>
                    <a:noFill/>
                    <a:ln>
                      <a:noFill/>
                    </a:ln>
                  </pic:spPr>
                </pic:pic>
              </a:graphicData>
            </a:graphic>
          </wp:anchor>
        </w:drawing>
      </w:r>
    </w:p>
    <w:p w14:paraId="51DF5053" w14:textId="77777777" w:rsidR="005E3961" w:rsidRDefault="005E3961" w:rsidP="005E3961">
      <w:pPr>
        <w:ind w:left="720"/>
        <w:rPr>
          <w:i/>
          <w:iCs/>
        </w:rPr>
      </w:pPr>
    </w:p>
    <w:p w14:paraId="0EA4DFE9" w14:textId="1BE240DE" w:rsidR="005E3961" w:rsidRDefault="005E3961" w:rsidP="005E3961">
      <w:pPr>
        <w:ind w:left="720"/>
        <w:rPr>
          <w:i/>
          <w:iCs/>
        </w:rPr>
      </w:pPr>
      <w:r>
        <w:rPr>
          <w:i/>
          <w:iCs/>
        </w:rPr>
        <w:t xml:space="preserve">Bradford Children and Families Trust is committed to safeguarding and promoting the welfare of all children who use our services and as such expects all staff to share this commitment. </w:t>
      </w:r>
    </w:p>
    <w:p w14:paraId="662EB772" w14:textId="42C74E69" w:rsidR="005E3961" w:rsidRDefault="005E3961" w:rsidP="005E3961">
      <w:pPr>
        <w:ind w:left="720"/>
        <w:rPr>
          <w:i/>
          <w:iCs/>
        </w:rPr>
      </w:pPr>
      <w:r w:rsidRPr="00DA5780">
        <w:rPr>
          <w:i/>
          <w:iCs/>
          <w:highlight w:val="yellow"/>
        </w:rPr>
        <w:t xml:space="preserve">Successful applicants will be required to complete the relevant safeguarding checks. An </w:t>
      </w:r>
      <w:r w:rsidR="00DA5780">
        <w:rPr>
          <w:i/>
          <w:iCs/>
          <w:highlight w:val="yellow"/>
        </w:rPr>
        <w:t xml:space="preserve">enhanced </w:t>
      </w:r>
      <w:r w:rsidRPr="00DA5780">
        <w:rPr>
          <w:i/>
          <w:iCs/>
          <w:highlight w:val="yellow"/>
          <w:u w:val="single"/>
        </w:rPr>
        <w:t xml:space="preserve">DBS </w:t>
      </w:r>
      <w:r w:rsidRPr="00DA5780">
        <w:rPr>
          <w:i/>
          <w:iCs/>
          <w:highlight w:val="yellow"/>
        </w:rPr>
        <w:t>will be requested.</w:t>
      </w:r>
    </w:p>
    <w:p w14:paraId="29408D65" w14:textId="77777777" w:rsidR="005E3961" w:rsidRDefault="005E3961" w:rsidP="005E3961">
      <w:pPr>
        <w:ind w:left="720"/>
        <w:rPr>
          <w:i/>
          <w:iCs/>
        </w:rPr>
      </w:pPr>
      <w:r>
        <w:rPr>
          <w:i/>
          <w:iCs/>
        </w:rPr>
        <w:t>We are an equal opportunities employer.</w:t>
      </w:r>
    </w:p>
    <w:p w14:paraId="044D14B1" w14:textId="002D6593" w:rsidR="000410DF" w:rsidRPr="00FF65AD" w:rsidRDefault="000410DF" w:rsidP="00FF65AD">
      <w:pPr>
        <w:pStyle w:val="NoSpacing"/>
        <w:ind w:left="1080"/>
      </w:pPr>
    </w:p>
    <w:sectPr w:rsidR="000410DF" w:rsidRPr="00FF65AD" w:rsidSect="0093123B">
      <w:headerReference w:type="default" r:id="rId16"/>
      <w:footerReference w:type="default" r:id="rId17"/>
      <w:pgSz w:w="11906" w:h="16838"/>
      <w:pgMar w:top="1440" w:right="1440" w:bottom="1440" w:left="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16CC2" w14:textId="77777777" w:rsidR="00754B7C" w:rsidRDefault="00754B7C" w:rsidP="0076218F">
      <w:pPr>
        <w:spacing w:after="0" w:line="240" w:lineRule="auto"/>
      </w:pPr>
      <w:r>
        <w:separator/>
      </w:r>
    </w:p>
  </w:endnote>
  <w:endnote w:type="continuationSeparator" w:id="0">
    <w:p w14:paraId="5E412817" w14:textId="77777777" w:rsidR="00754B7C" w:rsidRDefault="00754B7C" w:rsidP="00762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9279F" w14:textId="761E3A10" w:rsidR="0076218F" w:rsidRDefault="0076218F">
    <w:pPr>
      <w:pStyle w:val="Footer"/>
    </w:pPr>
    <w:r>
      <w:rPr>
        <w:noProof/>
      </w:rPr>
      <w:drawing>
        <wp:inline distT="0" distB="0" distL="0" distR="0" wp14:anchorId="00A66583" wp14:editId="320BA03F">
          <wp:extent cx="7524750" cy="2225078"/>
          <wp:effectExtent l="0" t="0" r="0" b="3810"/>
          <wp:docPr id="591297167" name="Picture 591297167" descr="A cartoon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490775" name="Picture 1" descr="A cartoon of a group of people&#10;&#10;Description automatically generated"/>
                  <pic:cNvPicPr/>
                </pic:nvPicPr>
                <pic:blipFill>
                  <a:blip r:embed="rId1"/>
                  <a:stretch>
                    <a:fillRect/>
                  </a:stretch>
                </pic:blipFill>
                <pic:spPr>
                  <a:xfrm>
                    <a:off x="0" y="0"/>
                    <a:ext cx="7551896" cy="22331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525BB" w14:textId="77777777" w:rsidR="00754B7C" w:rsidRDefault="00754B7C" w:rsidP="0076218F">
      <w:pPr>
        <w:spacing w:after="0" w:line="240" w:lineRule="auto"/>
      </w:pPr>
      <w:r>
        <w:separator/>
      </w:r>
    </w:p>
  </w:footnote>
  <w:footnote w:type="continuationSeparator" w:id="0">
    <w:p w14:paraId="7EC6D825" w14:textId="77777777" w:rsidR="00754B7C" w:rsidRDefault="00754B7C" w:rsidP="00762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A0E8E" w14:textId="3E153CED" w:rsidR="00A34BF3" w:rsidRDefault="00A34BF3">
    <w:pPr>
      <w:pStyle w:val="Header"/>
    </w:pPr>
    <w:r>
      <w:rPr>
        <w:noProof/>
      </w:rPr>
      <mc:AlternateContent>
        <mc:Choice Requires="wps">
          <w:drawing>
            <wp:anchor distT="0" distB="0" distL="114300" distR="114300" simplePos="0" relativeHeight="251659264" behindDoc="0" locked="0" layoutInCell="1" allowOverlap="1" wp14:anchorId="5AA3BF17" wp14:editId="691628E5">
              <wp:simplePos x="0" y="0"/>
              <wp:positionH relativeFrom="column">
                <wp:posOffset>5219700</wp:posOffset>
              </wp:positionH>
              <wp:positionV relativeFrom="paragraph">
                <wp:posOffset>-87630</wp:posOffset>
              </wp:positionV>
              <wp:extent cx="2181225" cy="866775"/>
              <wp:effectExtent l="0" t="0" r="9525" b="9525"/>
              <wp:wrapNone/>
              <wp:docPr id="819141181" name="Text Box 1"/>
              <wp:cNvGraphicFramePr/>
              <a:graphic xmlns:a="http://schemas.openxmlformats.org/drawingml/2006/main">
                <a:graphicData uri="http://schemas.microsoft.com/office/word/2010/wordprocessingShape">
                  <wps:wsp>
                    <wps:cNvSpPr txBox="1"/>
                    <wps:spPr>
                      <a:xfrm>
                        <a:off x="0" y="0"/>
                        <a:ext cx="2181225" cy="866775"/>
                      </a:xfrm>
                      <a:prstGeom prst="rect">
                        <a:avLst/>
                      </a:prstGeom>
                      <a:solidFill>
                        <a:schemeClr val="lt1"/>
                      </a:solidFill>
                      <a:ln w="6350">
                        <a:noFill/>
                      </a:ln>
                    </wps:spPr>
                    <wps:txbx>
                      <w:txbxContent>
                        <w:p w14:paraId="12ED60E3" w14:textId="28318DB7" w:rsidR="00A34BF3" w:rsidRDefault="00A34BF3">
                          <w:r>
                            <w:rPr>
                              <w:noProof/>
                            </w:rPr>
                            <w:drawing>
                              <wp:inline distT="0" distB="0" distL="0" distR="0" wp14:anchorId="101661F3" wp14:editId="0B4EBAA8">
                                <wp:extent cx="1991995" cy="718820"/>
                                <wp:effectExtent l="0" t="0" r="8255" b="5080"/>
                                <wp:docPr id="1679476291" name="Picture 167947629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021542" name="Picture 1" descr="A close-up of a logo&#10;&#10;Description automatically generated"/>
                                        <pic:cNvPicPr/>
                                      </pic:nvPicPr>
                                      <pic:blipFill>
                                        <a:blip r:embed="rId1"/>
                                        <a:stretch>
                                          <a:fillRect/>
                                        </a:stretch>
                                      </pic:blipFill>
                                      <pic:spPr>
                                        <a:xfrm>
                                          <a:off x="0" y="0"/>
                                          <a:ext cx="1991995" cy="7188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A3BF17" id="_x0000_t202" coordsize="21600,21600" o:spt="202" path="m,l,21600r21600,l21600,xe">
              <v:stroke joinstyle="miter"/>
              <v:path gradientshapeok="t" o:connecttype="rect"/>
            </v:shapetype>
            <v:shape id="_x0000_s1035" type="#_x0000_t202" style="position:absolute;margin-left:411pt;margin-top:-6.9pt;width:171.7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" fillcolor="white [3201]" stroked="f" strokeweight=".5pt">
              <v:textbox>
                <w:txbxContent>
                  <w:p w14:paraId="12ED60E3" w14:textId="28318DB7" w:rsidR="00A34BF3" w:rsidRDefault="00A34BF3">
                    <w:r>
                      <w:rPr>
                        <w:noProof/>
                      </w:rPr>
                      <w:drawing>
                        <wp:inline distT="0" distB="0" distL="0" distR="0" wp14:anchorId="101661F3" wp14:editId="0B4EBAA8">
                          <wp:extent cx="1991995" cy="718820"/>
                          <wp:effectExtent l="0" t="0" r="8255" b="5080"/>
                          <wp:docPr id="1679476291" name="Picture 167947629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021542" name="Picture 1" descr="A close-up of a logo&#10;&#10;Description automatically generated"/>
                                  <pic:cNvPicPr/>
                                </pic:nvPicPr>
                                <pic:blipFill>
                                  <a:blip r:embed="rId2"/>
                                  <a:stretch>
                                    <a:fillRect/>
                                  </a:stretch>
                                </pic:blipFill>
                                <pic:spPr>
                                  <a:xfrm>
                                    <a:off x="0" y="0"/>
                                    <a:ext cx="1991995" cy="718820"/>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4181A"/>
    <w:multiLevelType w:val="hybridMultilevel"/>
    <w:tmpl w:val="1D3AAF62"/>
    <w:lvl w:ilvl="0" w:tplc="08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13295B"/>
    <w:multiLevelType w:val="hybridMultilevel"/>
    <w:tmpl w:val="7B2E3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494769"/>
    <w:multiLevelType w:val="hybridMultilevel"/>
    <w:tmpl w:val="9B349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E0229C"/>
    <w:multiLevelType w:val="hybridMultilevel"/>
    <w:tmpl w:val="D1AA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903820"/>
    <w:multiLevelType w:val="hybridMultilevel"/>
    <w:tmpl w:val="CE4CB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2289683">
    <w:abstractNumId w:val="3"/>
  </w:num>
  <w:num w:numId="2" w16cid:durableId="1531525177">
    <w:abstractNumId w:val="0"/>
  </w:num>
  <w:num w:numId="3" w16cid:durableId="2140761563">
    <w:abstractNumId w:val="2"/>
  </w:num>
  <w:num w:numId="4" w16cid:durableId="1026441224">
    <w:abstractNumId w:val="1"/>
  </w:num>
  <w:num w:numId="5" w16cid:durableId="202932986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18F"/>
    <w:rsid w:val="00022F75"/>
    <w:rsid w:val="00026E28"/>
    <w:rsid w:val="000309CD"/>
    <w:rsid w:val="000410DF"/>
    <w:rsid w:val="00042D71"/>
    <w:rsid w:val="00054B51"/>
    <w:rsid w:val="00072A8C"/>
    <w:rsid w:val="00077675"/>
    <w:rsid w:val="0009023D"/>
    <w:rsid w:val="00095ED4"/>
    <w:rsid w:val="000A58D3"/>
    <w:rsid w:val="000B6EEC"/>
    <w:rsid w:val="000D42EC"/>
    <w:rsid w:val="000D6F35"/>
    <w:rsid w:val="0010067B"/>
    <w:rsid w:val="00101E6E"/>
    <w:rsid w:val="00105051"/>
    <w:rsid w:val="001521C2"/>
    <w:rsid w:val="001812B8"/>
    <w:rsid w:val="00187918"/>
    <w:rsid w:val="00193964"/>
    <w:rsid w:val="001B0879"/>
    <w:rsid w:val="001B469A"/>
    <w:rsid w:val="001D55E7"/>
    <w:rsid w:val="001D7B4D"/>
    <w:rsid w:val="001E1A8D"/>
    <w:rsid w:val="001E1E4C"/>
    <w:rsid w:val="001F572F"/>
    <w:rsid w:val="00225594"/>
    <w:rsid w:val="0023500E"/>
    <w:rsid w:val="00237F2E"/>
    <w:rsid w:val="002648A8"/>
    <w:rsid w:val="0027270D"/>
    <w:rsid w:val="00281F9B"/>
    <w:rsid w:val="0028308C"/>
    <w:rsid w:val="00283D27"/>
    <w:rsid w:val="00286A66"/>
    <w:rsid w:val="00293FD6"/>
    <w:rsid w:val="002A7A38"/>
    <w:rsid w:val="002B34AA"/>
    <w:rsid w:val="002E00D0"/>
    <w:rsid w:val="002F3736"/>
    <w:rsid w:val="00304778"/>
    <w:rsid w:val="003258A5"/>
    <w:rsid w:val="00333710"/>
    <w:rsid w:val="00334D7F"/>
    <w:rsid w:val="003519C3"/>
    <w:rsid w:val="0037574C"/>
    <w:rsid w:val="0037645A"/>
    <w:rsid w:val="003811F6"/>
    <w:rsid w:val="0039369E"/>
    <w:rsid w:val="003B7451"/>
    <w:rsid w:val="003C5C01"/>
    <w:rsid w:val="003D6672"/>
    <w:rsid w:val="003E069F"/>
    <w:rsid w:val="0042641C"/>
    <w:rsid w:val="0042761F"/>
    <w:rsid w:val="00427A77"/>
    <w:rsid w:val="00451665"/>
    <w:rsid w:val="00452F25"/>
    <w:rsid w:val="00480C17"/>
    <w:rsid w:val="00483E52"/>
    <w:rsid w:val="004A0114"/>
    <w:rsid w:val="004A2F40"/>
    <w:rsid w:val="004A61E2"/>
    <w:rsid w:val="004C4D60"/>
    <w:rsid w:val="004C79A0"/>
    <w:rsid w:val="004D5AFF"/>
    <w:rsid w:val="004E23E0"/>
    <w:rsid w:val="004F2E93"/>
    <w:rsid w:val="00503874"/>
    <w:rsid w:val="00520332"/>
    <w:rsid w:val="0052768A"/>
    <w:rsid w:val="00533AE1"/>
    <w:rsid w:val="00550DC6"/>
    <w:rsid w:val="00571943"/>
    <w:rsid w:val="00572F3E"/>
    <w:rsid w:val="00574B08"/>
    <w:rsid w:val="0057556B"/>
    <w:rsid w:val="00581506"/>
    <w:rsid w:val="00595534"/>
    <w:rsid w:val="005B1E8F"/>
    <w:rsid w:val="005B2B0D"/>
    <w:rsid w:val="005C20C0"/>
    <w:rsid w:val="005C539D"/>
    <w:rsid w:val="005C6FD3"/>
    <w:rsid w:val="005E2CE9"/>
    <w:rsid w:val="005E3961"/>
    <w:rsid w:val="005F5ED7"/>
    <w:rsid w:val="00613B5E"/>
    <w:rsid w:val="00625FC4"/>
    <w:rsid w:val="0062624E"/>
    <w:rsid w:val="006426DA"/>
    <w:rsid w:val="00650E09"/>
    <w:rsid w:val="00656403"/>
    <w:rsid w:val="0065696B"/>
    <w:rsid w:val="006A5D6D"/>
    <w:rsid w:val="006A74A1"/>
    <w:rsid w:val="006D0704"/>
    <w:rsid w:val="006D4A8C"/>
    <w:rsid w:val="006D5618"/>
    <w:rsid w:val="006E21F6"/>
    <w:rsid w:val="006F25B4"/>
    <w:rsid w:val="007021D0"/>
    <w:rsid w:val="00726F67"/>
    <w:rsid w:val="007300C2"/>
    <w:rsid w:val="00740E5E"/>
    <w:rsid w:val="00744B49"/>
    <w:rsid w:val="00754B7C"/>
    <w:rsid w:val="0076218F"/>
    <w:rsid w:val="00776FE5"/>
    <w:rsid w:val="00791F60"/>
    <w:rsid w:val="007A65DD"/>
    <w:rsid w:val="007B25BF"/>
    <w:rsid w:val="007B5E06"/>
    <w:rsid w:val="007D2E04"/>
    <w:rsid w:val="007F026C"/>
    <w:rsid w:val="007F4350"/>
    <w:rsid w:val="007F4B6C"/>
    <w:rsid w:val="00801BEE"/>
    <w:rsid w:val="00803464"/>
    <w:rsid w:val="00805ACE"/>
    <w:rsid w:val="008102E5"/>
    <w:rsid w:val="00812D9C"/>
    <w:rsid w:val="00815495"/>
    <w:rsid w:val="00817CCB"/>
    <w:rsid w:val="00827BF7"/>
    <w:rsid w:val="008314FA"/>
    <w:rsid w:val="00836DBC"/>
    <w:rsid w:val="00861B01"/>
    <w:rsid w:val="00871A51"/>
    <w:rsid w:val="00871E0C"/>
    <w:rsid w:val="00875906"/>
    <w:rsid w:val="00883F5F"/>
    <w:rsid w:val="00886A1C"/>
    <w:rsid w:val="008A235B"/>
    <w:rsid w:val="008B1888"/>
    <w:rsid w:val="008B3E94"/>
    <w:rsid w:val="008C51B2"/>
    <w:rsid w:val="008D10EE"/>
    <w:rsid w:val="008D3E8E"/>
    <w:rsid w:val="008E1B62"/>
    <w:rsid w:val="008E22BC"/>
    <w:rsid w:val="008E52D7"/>
    <w:rsid w:val="008E541F"/>
    <w:rsid w:val="008F676D"/>
    <w:rsid w:val="00910029"/>
    <w:rsid w:val="00924D19"/>
    <w:rsid w:val="0093123B"/>
    <w:rsid w:val="009332C7"/>
    <w:rsid w:val="009515E4"/>
    <w:rsid w:val="0096056A"/>
    <w:rsid w:val="00973B16"/>
    <w:rsid w:val="00980077"/>
    <w:rsid w:val="009B7F8E"/>
    <w:rsid w:val="009D502E"/>
    <w:rsid w:val="009F3875"/>
    <w:rsid w:val="00A0089D"/>
    <w:rsid w:val="00A14789"/>
    <w:rsid w:val="00A250EF"/>
    <w:rsid w:val="00A25B2A"/>
    <w:rsid w:val="00A34BF3"/>
    <w:rsid w:val="00A42AC5"/>
    <w:rsid w:val="00A57243"/>
    <w:rsid w:val="00AB1D9E"/>
    <w:rsid w:val="00AB37F1"/>
    <w:rsid w:val="00AC5BE3"/>
    <w:rsid w:val="00AE3553"/>
    <w:rsid w:val="00AE722C"/>
    <w:rsid w:val="00AF7A9A"/>
    <w:rsid w:val="00B02327"/>
    <w:rsid w:val="00B05F18"/>
    <w:rsid w:val="00B06282"/>
    <w:rsid w:val="00B33CCD"/>
    <w:rsid w:val="00B540A0"/>
    <w:rsid w:val="00B64CCE"/>
    <w:rsid w:val="00B71234"/>
    <w:rsid w:val="00B73838"/>
    <w:rsid w:val="00B84FB0"/>
    <w:rsid w:val="00BA052C"/>
    <w:rsid w:val="00BB5D1B"/>
    <w:rsid w:val="00BC0DC1"/>
    <w:rsid w:val="00BD133C"/>
    <w:rsid w:val="00BD3709"/>
    <w:rsid w:val="00BE2515"/>
    <w:rsid w:val="00BF5035"/>
    <w:rsid w:val="00BF7389"/>
    <w:rsid w:val="00C10134"/>
    <w:rsid w:val="00C16306"/>
    <w:rsid w:val="00C301AB"/>
    <w:rsid w:val="00C32A5B"/>
    <w:rsid w:val="00C402DE"/>
    <w:rsid w:val="00C42247"/>
    <w:rsid w:val="00C4685E"/>
    <w:rsid w:val="00C6134F"/>
    <w:rsid w:val="00C71367"/>
    <w:rsid w:val="00C813B6"/>
    <w:rsid w:val="00C815B4"/>
    <w:rsid w:val="00C92876"/>
    <w:rsid w:val="00C95D26"/>
    <w:rsid w:val="00CA6C95"/>
    <w:rsid w:val="00CD527A"/>
    <w:rsid w:val="00CE33B1"/>
    <w:rsid w:val="00CE66B9"/>
    <w:rsid w:val="00CF4FA8"/>
    <w:rsid w:val="00D1353B"/>
    <w:rsid w:val="00D161EC"/>
    <w:rsid w:val="00D16910"/>
    <w:rsid w:val="00D22DA0"/>
    <w:rsid w:val="00D424DD"/>
    <w:rsid w:val="00D426AD"/>
    <w:rsid w:val="00D43F65"/>
    <w:rsid w:val="00D45055"/>
    <w:rsid w:val="00D46FB2"/>
    <w:rsid w:val="00D57905"/>
    <w:rsid w:val="00D6369E"/>
    <w:rsid w:val="00D7206B"/>
    <w:rsid w:val="00D80109"/>
    <w:rsid w:val="00D924CD"/>
    <w:rsid w:val="00DA5780"/>
    <w:rsid w:val="00DA6C35"/>
    <w:rsid w:val="00DC1E72"/>
    <w:rsid w:val="00DC35F2"/>
    <w:rsid w:val="00DD4E2A"/>
    <w:rsid w:val="00DE7B76"/>
    <w:rsid w:val="00DF41C6"/>
    <w:rsid w:val="00DF71CE"/>
    <w:rsid w:val="00E13039"/>
    <w:rsid w:val="00E15C2A"/>
    <w:rsid w:val="00E23A90"/>
    <w:rsid w:val="00E27C29"/>
    <w:rsid w:val="00E45019"/>
    <w:rsid w:val="00E70259"/>
    <w:rsid w:val="00E80B62"/>
    <w:rsid w:val="00E917E0"/>
    <w:rsid w:val="00E96781"/>
    <w:rsid w:val="00EB0631"/>
    <w:rsid w:val="00EB1A03"/>
    <w:rsid w:val="00EC646D"/>
    <w:rsid w:val="00EF4731"/>
    <w:rsid w:val="00EF6FAD"/>
    <w:rsid w:val="00F00C0B"/>
    <w:rsid w:val="00F00EF7"/>
    <w:rsid w:val="00F10C03"/>
    <w:rsid w:val="00F26360"/>
    <w:rsid w:val="00F37AA6"/>
    <w:rsid w:val="00F51E9E"/>
    <w:rsid w:val="00F55F68"/>
    <w:rsid w:val="00F70266"/>
    <w:rsid w:val="00F7636B"/>
    <w:rsid w:val="00F86169"/>
    <w:rsid w:val="00F87B41"/>
    <w:rsid w:val="00F96511"/>
    <w:rsid w:val="00FA4BC7"/>
    <w:rsid w:val="00FB0073"/>
    <w:rsid w:val="00FB257A"/>
    <w:rsid w:val="00FC0AAD"/>
    <w:rsid w:val="00FC6672"/>
    <w:rsid w:val="00FE20E0"/>
    <w:rsid w:val="00FF1C01"/>
    <w:rsid w:val="00FF6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69572"/>
  <w15:chartTrackingRefBased/>
  <w15:docId w15:val="{F7906D77-620C-4451-89C7-B6A4AA97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1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18F"/>
  </w:style>
  <w:style w:type="paragraph" w:styleId="Footer">
    <w:name w:val="footer"/>
    <w:basedOn w:val="Normal"/>
    <w:link w:val="FooterChar"/>
    <w:uiPriority w:val="99"/>
    <w:unhideWhenUsed/>
    <w:rsid w:val="007621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18F"/>
  </w:style>
  <w:style w:type="paragraph" w:styleId="NoSpacing">
    <w:name w:val="No Spacing"/>
    <w:uiPriority w:val="1"/>
    <w:qFormat/>
    <w:rsid w:val="00DA6C35"/>
    <w:pPr>
      <w:spacing w:after="0" w:line="240" w:lineRule="auto"/>
    </w:pPr>
    <w:rPr>
      <w:rFonts w:ascii="Calibri" w:eastAsia="Calibri" w:hAnsi="Calibri" w:cs="Times New Roman"/>
      <w:kern w:val="0"/>
      <w14:ligatures w14:val="none"/>
    </w:rPr>
  </w:style>
  <w:style w:type="paragraph" w:customStyle="1" w:styleId="Title14ptBlueAligntoLeftTITLES">
    <w:name w:val="Title 14pt Blue (Align to Left) (TITLES)"/>
    <w:basedOn w:val="Normal"/>
    <w:uiPriority w:val="99"/>
    <w:rsid w:val="00DA6C35"/>
    <w:pPr>
      <w:tabs>
        <w:tab w:val="right" w:pos="7654"/>
      </w:tabs>
      <w:autoSpaceDE w:val="0"/>
      <w:autoSpaceDN w:val="0"/>
      <w:adjustRightInd w:val="0"/>
      <w:spacing w:after="0" w:line="288" w:lineRule="auto"/>
      <w:textAlignment w:val="center"/>
    </w:pPr>
    <w:rPr>
      <w:rFonts w:ascii="Acumin Pro Bold" w:eastAsia="Calibri" w:hAnsi="Acumin Pro Bold" w:cs="Acumin Pro Bold"/>
      <w:b/>
      <w:bCs/>
      <w:caps/>
      <w:color w:val="274E7E"/>
      <w:spacing w:val="28"/>
      <w:kern w:val="0"/>
      <w:sz w:val="28"/>
      <w:szCs w:val="28"/>
      <w:lang w:val="pt-PT"/>
      <w14:ligatures w14:val="none"/>
    </w:rPr>
  </w:style>
  <w:style w:type="paragraph" w:styleId="ListParagraph">
    <w:name w:val="List Paragraph"/>
    <w:basedOn w:val="Normal"/>
    <w:uiPriority w:val="34"/>
    <w:qFormat/>
    <w:rsid w:val="00F26360"/>
    <w:pPr>
      <w:ind w:left="720"/>
      <w:contextualSpacing/>
    </w:pPr>
  </w:style>
  <w:style w:type="paragraph" w:styleId="NormalWeb">
    <w:name w:val="Normal (Web)"/>
    <w:basedOn w:val="Normal"/>
    <w:uiPriority w:val="99"/>
    <w:semiHidden/>
    <w:unhideWhenUsed/>
    <w:rsid w:val="0019396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straight">
    <w:name w:val="straight"/>
    <w:basedOn w:val="Normal"/>
    <w:rsid w:val="000410DF"/>
    <w:pPr>
      <w:spacing w:after="0" w:line="240" w:lineRule="auto"/>
      <w:jc w:val="both"/>
    </w:pPr>
    <w:rPr>
      <w:rFonts w:ascii="Arial" w:eastAsia="Times New Roman" w:hAnsi="Arial" w:cs="Times New Roman"/>
      <w:kern w:val="0"/>
      <w:sz w:val="24"/>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120">
      <w:bodyDiv w:val="1"/>
      <w:marLeft w:val="0"/>
      <w:marRight w:val="0"/>
      <w:marTop w:val="0"/>
      <w:marBottom w:val="0"/>
      <w:divBdr>
        <w:top w:val="none" w:sz="0" w:space="0" w:color="auto"/>
        <w:left w:val="none" w:sz="0" w:space="0" w:color="auto"/>
        <w:bottom w:val="none" w:sz="0" w:space="0" w:color="auto"/>
        <w:right w:val="none" w:sz="0" w:space="0" w:color="auto"/>
      </w:divBdr>
      <w:divsChild>
        <w:div w:id="1579905029">
          <w:marLeft w:val="446"/>
          <w:marRight w:val="0"/>
          <w:marTop w:val="0"/>
          <w:marBottom w:val="0"/>
          <w:divBdr>
            <w:top w:val="none" w:sz="0" w:space="0" w:color="auto"/>
            <w:left w:val="none" w:sz="0" w:space="0" w:color="auto"/>
            <w:bottom w:val="none" w:sz="0" w:space="0" w:color="auto"/>
            <w:right w:val="none" w:sz="0" w:space="0" w:color="auto"/>
          </w:divBdr>
        </w:div>
        <w:div w:id="1444030489">
          <w:marLeft w:val="446"/>
          <w:marRight w:val="0"/>
          <w:marTop w:val="0"/>
          <w:marBottom w:val="0"/>
          <w:divBdr>
            <w:top w:val="none" w:sz="0" w:space="0" w:color="auto"/>
            <w:left w:val="none" w:sz="0" w:space="0" w:color="auto"/>
            <w:bottom w:val="none" w:sz="0" w:space="0" w:color="auto"/>
            <w:right w:val="none" w:sz="0" w:space="0" w:color="auto"/>
          </w:divBdr>
        </w:div>
        <w:div w:id="340008679">
          <w:marLeft w:val="446"/>
          <w:marRight w:val="0"/>
          <w:marTop w:val="0"/>
          <w:marBottom w:val="0"/>
          <w:divBdr>
            <w:top w:val="none" w:sz="0" w:space="0" w:color="auto"/>
            <w:left w:val="none" w:sz="0" w:space="0" w:color="auto"/>
            <w:bottom w:val="none" w:sz="0" w:space="0" w:color="auto"/>
            <w:right w:val="none" w:sz="0" w:space="0" w:color="auto"/>
          </w:divBdr>
        </w:div>
        <w:div w:id="279841612">
          <w:marLeft w:val="446"/>
          <w:marRight w:val="0"/>
          <w:marTop w:val="0"/>
          <w:marBottom w:val="0"/>
          <w:divBdr>
            <w:top w:val="none" w:sz="0" w:space="0" w:color="auto"/>
            <w:left w:val="none" w:sz="0" w:space="0" w:color="auto"/>
            <w:bottom w:val="none" w:sz="0" w:space="0" w:color="auto"/>
            <w:right w:val="none" w:sz="0" w:space="0" w:color="auto"/>
          </w:divBdr>
        </w:div>
        <w:div w:id="1839153761">
          <w:marLeft w:val="446"/>
          <w:marRight w:val="0"/>
          <w:marTop w:val="0"/>
          <w:marBottom w:val="0"/>
          <w:divBdr>
            <w:top w:val="none" w:sz="0" w:space="0" w:color="auto"/>
            <w:left w:val="none" w:sz="0" w:space="0" w:color="auto"/>
            <w:bottom w:val="none" w:sz="0" w:space="0" w:color="auto"/>
            <w:right w:val="none" w:sz="0" w:space="0" w:color="auto"/>
          </w:divBdr>
        </w:div>
        <w:div w:id="559752392">
          <w:marLeft w:val="446"/>
          <w:marRight w:val="0"/>
          <w:marTop w:val="0"/>
          <w:marBottom w:val="0"/>
          <w:divBdr>
            <w:top w:val="none" w:sz="0" w:space="0" w:color="auto"/>
            <w:left w:val="none" w:sz="0" w:space="0" w:color="auto"/>
            <w:bottom w:val="none" w:sz="0" w:space="0" w:color="auto"/>
            <w:right w:val="none" w:sz="0" w:space="0" w:color="auto"/>
          </w:divBdr>
        </w:div>
        <w:div w:id="1998069929">
          <w:marLeft w:val="446"/>
          <w:marRight w:val="0"/>
          <w:marTop w:val="0"/>
          <w:marBottom w:val="0"/>
          <w:divBdr>
            <w:top w:val="none" w:sz="0" w:space="0" w:color="auto"/>
            <w:left w:val="none" w:sz="0" w:space="0" w:color="auto"/>
            <w:bottom w:val="none" w:sz="0" w:space="0" w:color="auto"/>
            <w:right w:val="none" w:sz="0" w:space="0" w:color="auto"/>
          </w:divBdr>
        </w:div>
      </w:divsChild>
    </w:div>
    <w:div w:id="60293479">
      <w:bodyDiv w:val="1"/>
      <w:marLeft w:val="0"/>
      <w:marRight w:val="0"/>
      <w:marTop w:val="0"/>
      <w:marBottom w:val="0"/>
      <w:divBdr>
        <w:top w:val="none" w:sz="0" w:space="0" w:color="auto"/>
        <w:left w:val="none" w:sz="0" w:space="0" w:color="auto"/>
        <w:bottom w:val="none" w:sz="0" w:space="0" w:color="auto"/>
        <w:right w:val="none" w:sz="0" w:space="0" w:color="auto"/>
      </w:divBdr>
      <w:divsChild>
        <w:div w:id="1437560655">
          <w:marLeft w:val="446"/>
          <w:marRight w:val="0"/>
          <w:marTop w:val="0"/>
          <w:marBottom w:val="0"/>
          <w:divBdr>
            <w:top w:val="none" w:sz="0" w:space="0" w:color="auto"/>
            <w:left w:val="none" w:sz="0" w:space="0" w:color="auto"/>
            <w:bottom w:val="none" w:sz="0" w:space="0" w:color="auto"/>
            <w:right w:val="none" w:sz="0" w:space="0" w:color="auto"/>
          </w:divBdr>
        </w:div>
        <w:div w:id="356085524">
          <w:marLeft w:val="446"/>
          <w:marRight w:val="0"/>
          <w:marTop w:val="0"/>
          <w:marBottom w:val="0"/>
          <w:divBdr>
            <w:top w:val="none" w:sz="0" w:space="0" w:color="auto"/>
            <w:left w:val="none" w:sz="0" w:space="0" w:color="auto"/>
            <w:bottom w:val="none" w:sz="0" w:space="0" w:color="auto"/>
            <w:right w:val="none" w:sz="0" w:space="0" w:color="auto"/>
          </w:divBdr>
        </w:div>
        <w:div w:id="1572349994">
          <w:marLeft w:val="446"/>
          <w:marRight w:val="0"/>
          <w:marTop w:val="0"/>
          <w:marBottom w:val="0"/>
          <w:divBdr>
            <w:top w:val="none" w:sz="0" w:space="0" w:color="auto"/>
            <w:left w:val="none" w:sz="0" w:space="0" w:color="auto"/>
            <w:bottom w:val="none" w:sz="0" w:space="0" w:color="auto"/>
            <w:right w:val="none" w:sz="0" w:space="0" w:color="auto"/>
          </w:divBdr>
        </w:div>
        <w:div w:id="1803183332">
          <w:marLeft w:val="446"/>
          <w:marRight w:val="0"/>
          <w:marTop w:val="0"/>
          <w:marBottom w:val="0"/>
          <w:divBdr>
            <w:top w:val="none" w:sz="0" w:space="0" w:color="auto"/>
            <w:left w:val="none" w:sz="0" w:space="0" w:color="auto"/>
            <w:bottom w:val="none" w:sz="0" w:space="0" w:color="auto"/>
            <w:right w:val="none" w:sz="0" w:space="0" w:color="auto"/>
          </w:divBdr>
        </w:div>
        <w:div w:id="56392839">
          <w:marLeft w:val="446"/>
          <w:marRight w:val="0"/>
          <w:marTop w:val="0"/>
          <w:marBottom w:val="0"/>
          <w:divBdr>
            <w:top w:val="none" w:sz="0" w:space="0" w:color="auto"/>
            <w:left w:val="none" w:sz="0" w:space="0" w:color="auto"/>
            <w:bottom w:val="none" w:sz="0" w:space="0" w:color="auto"/>
            <w:right w:val="none" w:sz="0" w:space="0" w:color="auto"/>
          </w:divBdr>
        </w:div>
      </w:divsChild>
    </w:div>
    <w:div w:id="117452025">
      <w:bodyDiv w:val="1"/>
      <w:marLeft w:val="0"/>
      <w:marRight w:val="0"/>
      <w:marTop w:val="0"/>
      <w:marBottom w:val="0"/>
      <w:divBdr>
        <w:top w:val="none" w:sz="0" w:space="0" w:color="auto"/>
        <w:left w:val="none" w:sz="0" w:space="0" w:color="auto"/>
        <w:bottom w:val="none" w:sz="0" w:space="0" w:color="auto"/>
        <w:right w:val="none" w:sz="0" w:space="0" w:color="auto"/>
      </w:divBdr>
    </w:div>
    <w:div w:id="157768913">
      <w:bodyDiv w:val="1"/>
      <w:marLeft w:val="0"/>
      <w:marRight w:val="0"/>
      <w:marTop w:val="0"/>
      <w:marBottom w:val="0"/>
      <w:divBdr>
        <w:top w:val="none" w:sz="0" w:space="0" w:color="auto"/>
        <w:left w:val="none" w:sz="0" w:space="0" w:color="auto"/>
        <w:bottom w:val="none" w:sz="0" w:space="0" w:color="auto"/>
        <w:right w:val="none" w:sz="0" w:space="0" w:color="auto"/>
      </w:divBdr>
      <w:divsChild>
        <w:div w:id="668215363">
          <w:marLeft w:val="446"/>
          <w:marRight w:val="0"/>
          <w:marTop w:val="0"/>
          <w:marBottom w:val="0"/>
          <w:divBdr>
            <w:top w:val="none" w:sz="0" w:space="0" w:color="auto"/>
            <w:left w:val="none" w:sz="0" w:space="0" w:color="auto"/>
            <w:bottom w:val="none" w:sz="0" w:space="0" w:color="auto"/>
            <w:right w:val="none" w:sz="0" w:space="0" w:color="auto"/>
          </w:divBdr>
        </w:div>
        <w:div w:id="1281494876">
          <w:marLeft w:val="446"/>
          <w:marRight w:val="0"/>
          <w:marTop w:val="0"/>
          <w:marBottom w:val="0"/>
          <w:divBdr>
            <w:top w:val="none" w:sz="0" w:space="0" w:color="auto"/>
            <w:left w:val="none" w:sz="0" w:space="0" w:color="auto"/>
            <w:bottom w:val="none" w:sz="0" w:space="0" w:color="auto"/>
            <w:right w:val="none" w:sz="0" w:space="0" w:color="auto"/>
          </w:divBdr>
        </w:div>
        <w:div w:id="986862730">
          <w:marLeft w:val="446"/>
          <w:marRight w:val="0"/>
          <w:marTop w:val="0"/>
          <w:marBottom w:val="0"/>
          <w:divBdr>
            <w:top w:val="none" w:sz="0" w:space="0" w:color="auto"/>
            <w:left w:val="none" w:sz="0" w:space="0" w:color="auto"/>
            <w:bottom w:val="none" w:sz="0" w:space="0" w:color="auto"/>
            <w:right w:val="none" w:sz="0" w:space="0" w:color="auto"/>
          </w:divBdr>
        </w:div>
        <w:div w:id="462432546">
          <w:marLeft w:val="446"/>
          <w:marRight w:val="0"/>
          <w:marTop w:val="0"/>
          <w:marBottom w:val="0"/>
          <w:divBdr>
            <w:top w:val="none" w:sz="0" w:space="0" w:color="auto"/>
            <w:left w:val="none" w:sz="0" w:space="0" w:color="auto"/>
            <w:bottom w:val="none" w:sz="0" w:space="0" w:color="auto"/>
            <w:right w:val="none" w:sz="0" w:space="0" w:color="auto"/>
          </w:divBdr>
        </w:div>
        <w:div w:id="630330115">
          <w:marLeft w:val="446"/>
          <w:marRight w:val="0"/>
          <w:marTop w:val="0"/>
          <w:marBottom w:val="0"/>
          <w:divBdr>
            <w:top w:val="none" w:sz="0" w:space="0" w:color="auto"/>
            <w:left w:val="none" w:sz="0" w:space="0" w:color="auto"/>
            <w:bottom w:val="none" w:sz="0" w:space="0" w:color="auto"/>
            <w:right w:val="none" w:sz="0" w:space="0" w:color="auto"/>
          </w:divBdr>
        </w:div>
        <w:div w:id="1613244963">
          <w:marLeft w:val="446"/>
          <w:marRight w:val="0"/>
          <w:marTop w:val="0"/>
          <w:marBottom w:val="0"/>
          <w:divBdr>
            <w:top w:val="none" w:sz="0" w:space="0" w:color="auto"/>
            <w:left w:val="none" w:sz="0" w:space="0" w:color="auto"/>
            <w:bottom w:val="none" w:sz="0" w:space="0" w:color="auto"/>
            <w:right w:val="none" w:sz="0" w:space="0" w:color="auto"/>
          </w:divBdr>
        </w:div>
        <w:div w:id="1902911333">
          <w:marLeft w:val="446"/>
          <w:marRight w:val="0"/>
          <w:marTop w:val="0"/>
          <w:marBottom w:val="0"/>
          <w:divBdr>
            <w:top w:val="none" w:sz="0" w:space="0" w:color="auto"/>
            <w:left w:val="none" w:sz="0" w:space="0" w:color="auto"/>
            <w:bottom w:val="none" w:sz="0" w:space="0" w:color="auto"/>
            <w:right w:val="none" w:sz="0" w:space="0" w:color="auto"/>
          </w:divBdr>
        </w:div>
        <w:div w:id="2040398398">
          <w:marLeft w:val="446"/>
          <w:marRight w:val="0"/>
          <w:marTop w:val="0"/>
          <w:marBottom w:val="0"/>
          <w:divBdr>
            <w:top w:val="none" w:sz="0" w:space="0" w:color="auto"/>
            <w:left w:val="none" w:sz="0" w:space="0" w:color="auto"/>
            <w:bottom w:val="none" w:sz="0" w:space="0" w:color="auto"/>
            <w:right w:val="none" w:sz="0" w:space="0" w:color="auto"/>
          </w:divBdr>
        </w:div>
        <w:div w:id="2065981527">
          <w:marLeft w:val="446"/>
          <w:marRight w:val="0"/>
          <w:marTop w:val="0"/>
          <w:marBottom w:val="0"/>
          <w:divBdr>
            <w:top w:val="none" w:sz="0" w:space="0" w:color="auto"/>
            <w:left w:val="none" w:sz="0" w:space="0" w:color="auto"/>
            <w:bottom w:val="none" w:sz="0" w:space="0" w:color="auto"/>
            <w:right w:val="none" w:sz="0" w:space="0" w:color="auto"/>
          </w:divBdr>
        </w:div>
        <w:div w:id="1345209418">
          <w:marLeft w:val="446"/>
          <w:marRight w:val="0"/>
          <w:marTop w:val="0"/>
          <w:marBottom w:val="0"/>
          <w:divBdr>
            <w:top w:val="none" w:sz="0" w:space="0" w:color="auto"/>
            <w:left w:val="none" w:sz="0" w:space="0" w:color="auto"/>
            <w:bottom w:val="none" w:sz="0" w:space="0" w:color="auto"/>
            <w:right w:val="none" w:sz="0" w:space="0" w:color="auto"/>
          </w:divBdr>
        </w:div>
        <w:div w:id="118187309">
          <w:marLeft w:val="446"/>
          <w:marRight w:val="0"/>
          <w:marTop w:val="0"/>
          <w:marBottom w:val="0"/>
          <w:divBdr>
            <w:top w:val="none" w:sz="0" w:space="0" w:color="auto"/>
            <w:left w:val="none" w:sz="0" w:space="0" w:color="auto"/>
            <w:bottom w:val="none" w:sz="0" w:space="0" w:color="auto"/>
            <w:right w:val="none" w:sz="0" w:space="0" w:color="auto"/>
          </w:divBdr>
        </w:div>
        <w:div w:id="1870415267">
          <w:marLeft w:val="446"/>
          <w:marRight w:val="0"/>
          <w:marTop w:val="0"/>
          <w:marBottom w:val="0"/>
          <w:divBdr>
            <w:top w:val="none" w:sz="0" w:space="0" w:color="auto"/>
            <w:left w:val="none" w:sz="0" w:space="0" w:color="auto"/>
            <w:bottom w:val="none" w:sz="0" w:space="0" w:color="auto"/>
            <w:right w:val="none" w:sz="0" w:space="0" w:color="auto"/>
          </w:divBdr>
        </w:div>
      </w:divsChild>
    </w:div>
    <w:div w:id="393236861">
      <w:bodyDiv w:val="1"/>
      <w:marLeft w:val="0"/>
      <w:marRight w:val="0"/>
      <w:marTop w:val="0"/>
      <w:marBottom w:val="0"/>
      <w:divBdr>
        <w:top w:val="none" w:sz="0" w:space="0" w:color="auto"/>
        <w:left w:val="none" w:sz="0" w:space="0" w:color="auto"/>
        <w:bottom w:val="none" w:sz="0" w:space="0" w:color="auto"/>
        <w:right w:val="none" w:sz="0" w:space="0" w:color="auto"/>
      </w:divBdr>
      <w:divsChild>
        <w:div w:id="197354378">
          <w:marLeft w:val="446"/>
          <w:marRight w:val="0"/>
          <w:marTop w:val="0"/>
          <w:marBottom w:val="0"/>
          <w:divBdr>
            <w:top w:val="none" w:sz="0" w:space="0" w:color="auto"/>
            <w:left w:val="none" w:sz="0" w:space="0" w:color="auto"/>
            <w:bottom w:val="none" w:sz="0" w:space="0" w:color="auto"/>
            <w:right w:val="none" w:sz="0" w:space="0" w:color="auto"/>
          </w:divBdr>
        </w:div>
        <w:div w:id="1834642894">
          <w:marLeft w:val="446"/>
          <w:marRight w:val="0"/>
          <w:marTop w:val="0"/>
          <w:marBottom w:val="0"/>
          <w:divBdr>
            <w:top w:val="none" w:sz="0" w:space="0" w:color="auto"/>
            <w:left w:val="none" w:sz="0" w:space="0" w:color="auto"/>
            <w:bottom w:val="none" w:sz="0" w:space="0" w:color="auto"/>
            <w:right w:val="none" w:sz="0" w:space="0" w:color="auto"/>
          </w:divBdr>
        </w:div>
        <w:div w:id="1508398543">
          <w:marLeft w:val="446"/>
          <w:marRight w:val="0"/>
          <w:marTop w:val="0"/>
          <w:marBottom w:val="0"/>
          <w:divBdr>
            <w:top w:val="none" w:sz="0" w:space="0" w:color="auto"/>
            <w:left w:val="none" w:sz="0" w:space="0" w:color="auto"/>
            <w:bottom w:val="none" w:sz="0" w:space="0" w:color="auto"/>
            <w:right w:val="none" w:sz="0" w:space="0" w:color="auto"/>
          </w:divBdr>
        </w:div>
        <w:div w:id="1216283874">
          <w:marLeft w:val="446"/>
          <w:marRight w:val="0"/>
          <w:marTop w:val="0"/>
          <w:marBottom w:val="0"/>
          <w:divBdr>
            <w:top w:val="none" w:sz="0" w:space="0" w:color="auto"/>
            <w:left w:val="none" w:sz="0" w:space="0" w:color="auto"/>
            <w:bottom w:val="none" w:sz="0" w:space="0" w:color="auto"/>
            <w:right w:val="none" w:sz="0" w:space="0" w:color="auto"/>
          </w:divBdr>
        </w:div>
        <w:div w:id="2051420770">
          <w:marLeft w:val="446"/>
          <w:marRight w:val="0"/>
          <w:marTop w:val="0"/>
          <w:marBottom w:val="0"/>
          <w:divBdr>
            <w:top w:val="none" w:sz="0" w:space="0" w:color="auto"/>
            <w:left w:val="none" w:sz="0" w:space="0" w:color="auto"/>
            <w:bottom w:val="none" w:sz="0" w:space="0" w:color="auto"/>
            <w:right w:val="none" w:sz="0" w:space="0" w:color="auto"/>
          </w:divBdr>
        </w:div>
        <w:div w:id="824664267">
          <w:marLeft w:val="446"/>
          <w:marRight w:val="0"/>
          <w:marTop w:val="0"/>
          <w:marBottom w:val="0"/>
          <w:divBdr>
            <w:top w:val="none" w:sz="0" w:space="0" w:color="auto"/>
            <w:left w:val="none" w:sz="0" w:space="0" w:color="auto"/>
            <w:bottom w:val="none" w:sz="0" w:space="0" w:color="auto"/>
            <w:right w:val="none" w:sz="0" w:space="0" w:color="auto"/>
          </w:divBdr>
        </w:div>
        <w:div w:id="2018536142">
          <w:marLeft w:val="446"/>
          <w:marRight w:val="0"/>
          <w:marTop w:val="0"/>
          <w:marBottom w:val="0"/>
          <w:divBdr>
            <w:top w:val="none" w:sz="0" w:space="0" w:color="auto"/>
            <w:left w:val="none" w:sz="0" w:space="0" w:color="auto"/>
            <w:bottom w:val="none" w:sz="0" w:space="0" w:color="auto"/>
            <w:right w:val="none" w:sz="0" w:space="0" w:color="auto"/>
          </w:divBdr>
        </w:div>
        <w:div w:id="1802116616">
          <w:marLeft w:val="446"/>
          <w:marRight w:val="0"/>
          <w:marTop w:val="0"/>
          <w:marBottom w:val="0"/>
          <w:divBdr>
            <w:top w:val="none" w:sz="0" w:space="0" w:color="auto"/>
            <w:left w:val="none" w:sz="0" w:space="0" w:color="auto"/>
            <w:bottom w:val="none" w:sz="0" w:space="0" w:color="auto"/>
            <w:right w:val="none" w:sz="0" w:space="0" w:color="auto"/>
          </w:divBdr>
        </w:div>
      </w:divsChild>
    </w:div>
    <w:div w:id="666054444">
      <w:bodyDiv w:val="1"/>
      <w:marLeft w:val="0"/>
      <w:marRight w:val="0"/>
      <w:marTop w:val="0"/>
      <w:marBottom w:val="0"/>
      <w:divBdr>
        <w:top w:val="none" w:sz="0" w:space="0" w:color="auto"/>
        <w:left w:val="none" w:sz="0" w:space="0" w:color="auto"/>
        <w:bottom w:val="none" w:sz="0" w:space="0" w:color="auto"/>
        <w:right w:val="none" w:sz="0" w:space="0" w:color="auto"/>
      </w:divBdr>
      <w:divsChild>
        <w:div w:id="1825850417">
          <w:marLeft w:val="446"/>
          <w:marRight w:val="0"/>
          <w:marTop w:val="0"/>
          <w:marBottom w:val="0"/>
          <w:divBdr>
            <w:top w:val="none" w:sz="0" w:space="0" w:color="auto"/>
            <w:left w:val="none" w:sz="0" w:space="0" w:color="auto"/>
            <w:bottom w:val="none" w:sz="0" w:space="0" w:color="auto"/>
            <w:right w:val="none" w:sz="0" w:space="0" w:color="auto"/>
          </w:divBdr>
        </w:div>
        <w:div w:id="909540933">
          <w:marLeft w:val="446"/>
          <w:marRight w:val="0"/>
          <w:marTop w:val="0"/>
          <w:marBottom w:val="0"/>
          <w:divBdr>
            <w:top w:val="none" w:sz="0" w:space="0" w:color="auto"/>
            <w:left w:val="none" w:sz="0" w:space="0" w:color="auto"/>
            <w:bottom w:val="none" w:sz="0" w:space="0" w:color="auto"/>
            <w:right w:val="none" w:sz="0" w:space="0" w:color="auto"/>
          </w:divBdr>
        </w:div>
        <w:div w:id="27610952">
          <w:marLeft w:val="446"/>
          <w:marRight w:val="0"/>
          <w:marTop w:val="0"/>
          <w:marBottom w:val="0"/>
          <w:divBdr>
            <w:top w:val="none" w:sz="0" w:space="0" w:color="auto"/>
            <w:left w:val="none" w:sz="0" w:space="0" w:color="auto"/>
            <w:bottom w:val="none" w:sz="0" w:space="0" w:color="auto"/>
            <w:right w:val="none" w:sz="0" w:space="0" w:color="auto"/>
          </w:divBdr>
        </w:div>
        <w:div w:id="1696882976">
          <w:marLeft w:val="446"/>
          <w:marRight w:val="0"/>
          <w:marTop w:val="0"/>
          <w:marBottom w:val="0"/>
          <w:divBdr>
            <w:top w:val="none" w:sz="0" w:space="0" w:color="auto"/>
            <w:left w:val="none" w:sz="0" w:space="0" w:color="auto"/>
            <w:bottom w:val="none" w:sz="0" w:space="0" w:color="auto"/>
            <w:right w:val="none" w:sz="0" w:space="0" w:color="auto"/>
          </w:divBdr>
        </w:div>
        <w:div w:id="2105108796">
          <w:marLeft w:val="446"/>
          <w:marRight w:val="0"/>
          <w:marTop w:val="0"/>
          <w:marBottom w:val="0"/>
          <w:divBdr>
            <w:top w:val="none" w:sz="0" w:space="0" w:color="auto"/>
            <w:left w:val="none" w:sz="0" w:space="0" w:color="auto"/>
            <w:bottom w:val="none" w:sz="0" w:space="0" w:color="auto"/>
            <w:right w:val="none" w:sz="0" w:space="0" w:color="auto"/>
          </w:divBdr>
        </w:div>
        <w:div w:id="174350358">
          <w:marLeft w:val="446"/>
          <w:marRight w:val="0"/>
          <w:marTop w:val="0"/>
          <w:marBottom w:val="0"/>
          <w:divBdr>
            <w:top w:val="none" w:sz="0" w:space="0" w:color="auto"/>
            <w:left w:val="none" w:sz="0" w:space="0" w:color="auto"/>
            <w:bottom w:val="none" w:sz="0" w:space="0" w:color="auto"/>
            <w:right w:val="none" w:sz="0" w:space="0" w:color="auto"/>
          </w:divBdr>
        </w:div>
        <w:div w:id="2077390245">
          <w:marLeft w:val="446"/>
          <w:marRight w:val="0"/>
          <w:marTop w:val="0"/>
          <w:marBottom w:val="0"/>
          <w:divBdr>
            <w:top w:val="none" w:sz="0" w:space="0" w:color="auto"/>
            <w:left w:val="none" w:sz="0" w:space="0" w:color="auto"/>
            <w:bottom w:val="none" w:sz="0" w:space="0" w:color="auto"/>
            <w:right w:val="none" w:sz="0" w:space="0" w:color="auto"/>
          </w:divBdr>
        </w:div>
        <w:div w:id="532421385">
          <w:marLeft w:val="446"/>
          <w:marRight w:val="0"/>
          <w:marTop w:val="0"/>
          <w:marBottom w:val="0"/>
          <w:divBdr>
            <w:top w:val="none" w:sz="0" w:space="0" w:color="auto"/>
            <w:left w:val="none" w:sz="0" w:space="0" w:color="auto"/>
            <w:bottom w:val="none" w:sz="0" w:space="0" w:color="auto"/>
            <w:right w:val="none" w:sz="0" w:space="0" w:color="auto"/>
          </w:divBdr>
        </w:div>
        <w:div w:id="1915046401">
          <w:marLeft w:val="446"/>
          <w:marRight w:val="0"/>
          <w:marTop w:val="0"/>
          <w:marBottom w:val="0"/>
          <w:divBdr>
            <w:top w:val="none" w:sz="0" w:space="0" w:color="auto"/>
            <w:left w:val="none" w:sz="0" w:space="0" w:color="auto"/>
            <w:bottom w:val="none" w:sz="0" w:space="0" w:color="auto"/>
            <w:right w:val="none" w:sz="0" w:space="0" w:color="auto"/>
          </w:divBdr>
        </w:div>
        <w:div w:id="449589597">
          <w:marLeft w:val="446"/>
          <w:marRight w:val="0"/>
          <w:marTop w:val="0"/>
          <w:marBottom w:val="0"/>
          <w:divBdr>
            <w:top w:val="none" w:sz="0" w:space="0" w:color="auto"/>
            <w:left w:val="none" w:sz="0" w:space="0" w:color="auto"/>
            <w:bottom w:val="none" w:sz="0" w:space="0" w:color="auto"/>
            <w:right w:val="none" w:sz="0" w:space="0" w:color="auto"/>
          </w:divBdr>
        </w:div>
        <w:div w:id="321861255">
          <w:marLeft w:val="446"/>
          <w:marRight w:val="0"/>
          <w:marTop w:val="0"/>
          <w:marBottom w:val="0"/>
          <w:divBdr>
            <w:top w:val="none" w:sz="0" w:space="0" w:color="auto"/>
            <w:left w:val="none" w:sz="0" w:space="0" w:color="auto"/>
            <w:bottom w:val="none" w:sz="0" w:space="0" w:color="auto"/>
            <w:right w:val="none" w:sz="0" w:space="0" w:color="auto"/>
          </w:divBdr>
        </w:div>
        <w:div w:id="418405352">
          <w:marLeft w:val="446"/>
          <w:marRight w:val="0"/>
          <w:marTop w:val="0"/>
          <w:marBottom w:val="0"/>
          <w:divBdr>
            <w:top w:val="none" w:sz="0" w:space="0" w:color="auto"/>
            <w:left w:val="none" w:sz="0" w:space="0" w:color="auto"/>
            <w:bottom w:val="none" w:sz="0" w:space="0" w:color="auto"/>
            <w:right w:val="none" w:sz="0" w:space="0" w:color="auto"/>
          </w:divBdr>
        </w:div>
        <w:div w:id="1833830794">
          <w:marLeft w:val="446"/>
          <w:marRight w:val="0"/>
          <w:marTop w:val="0"/>
          <w:marBottom w:val="0"/>
          <w:divBdr>
            <w:top w:val="none" w:sz="0" w:space="0" w:color="auto"/>
            <w:left w:val="none" w:sz="0" w:space="0" w:color="auto"/>
            <w:bottom w:val="none" w:sz="0" w:space="0" w:color="auto"/>
            <w:right w:val="none" w:sz="0" w:space="0" w:color="auto"/>
          </w:divBdr>
        </w:div>
        <w:div w:id="1960603837">
          <w:marLeft w:val="446"/>
          <w:marRight w:val="0"/>
          <w:marTop w:val="0"/>
          <w:marBottom w:val="0"/>
          <w:divBdr>
            <w:top w:val="none" w:sz="0" w:space="0" w:color="auto"/>
            <w:left w:val="none" w:sz="0" w:space="0" w:color="auto"/>
            <w:bottom w:val="none" w:sz="0" w:space="0" w:color="auto"/>
            <w:right w:val="none" w:sz="0" w:space="0" w:color="auto"/>
          </w:divBdr>
        </w:div>
      </w:divsChild>
    </w:div>
    <w:div w:id="994645021">
      <w:bodyDiv w:val="1"/>
      <w:marLeft w:val="0"/>
      <w:marRight w:val="0"/>
      <w:marTop w:val="0"/>
      <w:marBottom w:val="0"/>
      <w:divBdr>
        <w:top w:val="none" w:sz="0" w:space="0" w:color="auto"/>
        <w:left w:val="none" w:sz="0" w:space="0" w:color="auto"/>
        <w:bottom w:val="none" w:sz="0" w:space="0" w:color="auto"/>
        <w:right w:val="none" w:sz="0" w:space="0" w:color="auto"/>
      </w:divBdr>
      <w:divsChild>
        <w:div w:id="1870213764">
          <w:marLeft w:val="446"/>
          <w:marRight w:val="0"/>
          <w:marTop w:val="0"/>
          <w:marBottom w:val="0"/>
          <w:divBdr>
            <w:top w:val="none" w:sz="0" w:space="0" w:color="auto"/>
            <w:left w:val="none" w:sz="0" w:space="0" w:color="auto"/>
            <w:bottom w:val="none" w:sz="0" w:space="0" w:color="auto"/>
            <w:right w:val="none" w:sz="0" w:space="0" w:color="auto"/>
          </w:divBdr>
        </w:div>
        <w:div w:id="2135128655">
          <w:marLeft w:val="446"/>
          <w:marRight w:val="0"/>
          <w:marTop w:val="0"/>
          <w:marBottom w:val="0"/>
          <w:divBdr>
            <w:top w:val="none" w:sz="0" w:space="0" w:color="auto"/>
            <w:left w:val="none" w:sz="0" w:space="0" w:color="auto"/>
            <w:bottom w:val="none" w:sz="0" w:space="0" w:color="auto"/>
            <w:right w:val="none" w:sz="0" w:space="0" w:color="auto"/>
          </w:divBdr>
        </w:div>
        <w:div w:id="17700485">
          <w:marLeft w:val="446"/>
          <w:marRight w:val="0"/>
          <w:marTop w:val="0"/>
          <w:marBottom w:val="0"/>
          <w:divBdr>
            <w:top w:val="none" w:sz="0" w:space="0" w:color="auto"/>
            <w:left w:val="none" w:sz="0" w:space="0" w:color="auto"/>
            <w:bottom w:val="none" w:sz="0" w:space="0" w:color="auto"/>
            <w:right w:val="none" w:sz="0" w:space="0" w:color="auto"/>
          </w:divBdr>
        </w:div>
        <w:div w:id="2114082491">
          <w:marLeft w:val="446"/>
          <w:marRight w:val="0"/>
          <w:marTop w:val="0"/>
          <w:marBottom w:val="0"/>
          <w:divBdr>
            <w:top w:val="none" w:sz="0" w:space="0" w:color="auto"/>
            <w:left w:val="none" w:sz="0" w:space="0" w:color="auto"/>
            <w:bottom w:val="none" w:sz="0" w:space="0" w:color="auto"/>
            <w:right w:val="none" w:sz="0" w:space="0" w:color="auto"/>
          </w:divBdr>
        </w:div>
        <w:div w:id="268782116">
          <w:marLeft w:val="446"/>
          <w:marRight w:val="0"/>
          <w:marTop w:val="0"/>
          <w:marBottom w:val="0"/>
          <w:divBdr>
            <w:top w:val="none" w:sz="0" w:space="0" w:color="auto"/>
            <w:left w:val="none" w:sz="0" w:space="0" w:color="auto"/>
            <w:bottom w:val="none" w:sz="0" w:space="0" w:color="auto"/>
            <w:right w:val="none" w:sz="0" w:space="0" w:color="auto"/>
          </w:divBdr>
        </w:div>
        <w:div w:id="1583951715">
          <w:marLeft w:val="446"/>
          <w:marRight w:val="0"/>
          <w:marTop w:val="0"/>
          <w:marBottom w:val="0"/>
          <w:divBdr>
            <w:top w:val="none" w:sz="0" w:space="0" w:color="auto"/>
            <w:left w:val="none" w:sz="0" w:space="0" w:color="auto"/>
            <w:bottom w:val="none" w:sz="0" w:space="0" w:color="auto"/>
            <w:right w:val="none" w:sz="0" w:space="0" w:color="auto"/>
          </w:divBdr>
        </w:div>
        <w:div w:id="355664018">
          <w:marLeft w:val="446"/>
          <w:marRight w:val="0"/>
          <w:marTop w:val="0"/>
          <w:marBottom w:val="0"/>
          <w:divBdr>
            <w:top w:val="none" w:sz="0" w:space="0" w:color="auto"/>
            <w:left w:val="none" w:sz="0" w:space="0" w:color="auto"/>
            <w:bottom w:val="none" w:sz="0" w:space="0" w:color="auto"/>
            <w:right w:val="none" w:sz="0" w:space="0" w:color="auto"/>
          </w:divBdr>
        </w:div>
        <w:div w:id="1108089432">
          <w:marLeft w:val="446"/>
          <w:marRight w:val="0"/>
          <w:marTop w:val="0"/>
          <w:marBottom w:val="0"/>
          <w:divBdr>
            <w:top w:val="none" w:sz="0" w:space="0" w:color="auto"/>
            <w:left w:val="none" w:sz="0" w:space="0" w:color="auto"/>
            <w:bottom w:val="none" w:sz="0" w:space="0" w:color="auto"/>
            <w:right w:val="none" w:sz="0" w:space="0" w:color="auto"/>
          </w:divBdr>
        </w:div>
        <w:div w:id="207840105">
          <w:marLeft w:val="446"/>
          <w:marRight w:val="0"/>
          <w:marTop w:val="0"/>
          <w:marBottom w:val="0"/>
          <w:divBdr>
            <w:top w:val="none" w:sz="0" w:space="0" w:color="auto"/>
            <w:left w:val="none" w:sz="0" w:space="0" w:color="auto"/>
            <w:bottom w:val="none" w:sz="0" w:space="0" w:color="auto"/>
            <w:right w:val="none" w:sz="0" w:space="0" w:color="auto"/>
          </w:divBdr>
        </w:div>
        <w:div w:id="479074295">
          <w:marLeft w:val="446"/>
          <w:marRight w:val="0"/>
          <w:marTop w:val="0"/>
          <w:marBottom w:val="0"/>
          <w:divBdr>
            <w:top w:val="none" w:sz="0" w:space="0" w:color="auto"/>
            <w:left w:val="none" w:sz="0" w:space="0" w:color="auto"/>
            <w:bottom w:val="none" w:sz="0" w:space="0" w:color="auto"/>
            <w:right w:val="none" w:sz="0" w:space="0" w:color="auto"/>
          </w:divBdr>
        </w:div>
        <w:div w:id="626355042">
          <w:marLeft w:val="446"/>
          <w:marRight w:val="0"/>
          <w:marTop w:val="0"/>
          <w:marBottom w:val="0"/>
          <w:divBdr>
            <w:top w:val="none" w:sz="0" w:space="0" w:color="auto"/>
            <w:left w:val="none" w:sz="0" w:space="0" w:color="auto"/>
            <w:bottom w:val="none" w:sz="0" w:space="0" w:color="auto"/>
            <w:right w:val="none" w:sz="0" w:space="0" w:color="auto"/>
          </w:divBdr>
        </w:div>
      </w:divsChild>
    </w:div>
    <w:div w:id="1108934839">
      <w:bodyDiv w:val="1"/>
      <w:marLeft w:val="0"/>
      <w:marRight w:val="0"/>
      <w:marTop w:val="0"/>
      <w:marBottom w:val="0"/>
      <w:divBdr>
        <w:top w:val="none" w:sz="0" w:space="0" w:color="auto"/>
        <w:left w:val="none" w:sz="0" w:space="0" w:color="auto"/>
        <w:bottom w:val="none" w:sz="0" w:space="0" w:color="auto"/>
        <w:right w:val="none" w:sz="0" w:space="0" w:color="auto"/>
      </w:divBdr>
    </w:div>
    <w:div w:id="1251743871">
      <w:bodyDiv w:val="1"/>
      <w:marLeft w:val="0"/>
      <w:marRight w:val="0"/>
      <w:marTop w:val="0"/>
      <w:marBottom w:val="0"/>
      <w:divBdr>
        <w:top w:val="none" w:sz="0" w:space="0" w:color="auto"/>
        <w:left w:val="none" w:sz="0" w:space="0" w:color="auto"/>
        <w:bottom w:val="none" w:sz="0" w:space="0" w:color="auto"/>
        <w:right w:val="none" w:sz="0" w:space="0" w:color="auto"/>
      </w:divBdr>
    </w:div>
    <w:div w:id="1266765513">
      <w:bodyDiv w:val="1"/>
      <w:marLeft w:val="0"/>
      <w:marRight w:val="0"/>
      <w:marTop w:val="0"/>
      <w:marBottom w:val="0"/>
      <w:divBdr>
        <w:top w:val="none" w:sz="0" w:space="0" w:color="auto"/>
        <w:left w:val="none" w:sz="0" w:space="0" w:color="auto"/>
        <w:bottom w:val="none" w:sz="0" w:space="0" w:color="auto"/>
        <w:right w:val="none" w:sz="0" w:space="0" w:color="auto"/>
      </w:divBdr>
    </w:div>
    <w:div w:id="1455908657">
      <w:bodyDiv w:val="1"/>
      <w:marLeft w:val="0"/>
      <w:marRight w:val="0"/>
      <w:marTop w:val="0"/>
      <w:marBottom w:val="0"/>
      <w:divBdr>
        <w:top w:val="none" w:sz="0" w:space="0" w:color="auto"/>
        <w:left w:val="none" w:sz="0" w:space="0" w:color="auto"/>
        <w:bottom w:val="none" w:sz="0" w:space="0" w:color="auto"/>
        <w:right w:val="none" w:sz="0" w:space="0" w:color="auto"/>
      </w:divBdr>
    </w:div>
    <w:div w:id="1486971338">
      <w:bodyDiv w:val="1"/>
      <w:marLeft w:val="0"/>
      <w:marRight w:val="0"/>
      <w:marTop w:val="0"/>
      <w:marBottom w:val="0"/>
      <w:divBdr>
        <w:top w:val="none" w:sz="0" w:space="0" w:color="auto"/>
        <w:left w:val="none" w:sz="0" w:space="0" w:color="auto"/>
        <w:bottom w:val="none" w:sz="0" w:space="0" w:color="auto"/>
        <w:right w:val="none" w:sz="0" w:space="0" w:color="auto"/>
      </w:divBdr>
      <w:divsChild>
        <w:div w:id="505023968">
          <w:marLeft w:val="446"/>
          <w:marRight w:val="0"/>
          <w:marTop w:val="0"/>
          <w:marBottom w:val="0"/>
          <w:divBdr>
            <w:top w:val="none" w:sz="0" w:space="0" w:color="auto"/>
            <w:left w:val="none" w:sz="0" w:space="0" w:color="auto"/>
            <w:bottom w:val="none" w:sz="0" w:space="0" w:color="auto"/>
            <w:right w:val="none" w:sz="0" w:space="0" w:color="auto"/>
          </w:divBdr>
        </w:div>
        <w:div w:id="63382902">
          <w:marLeft w:val="446"/>
          <w:marRight w:val="0"/>
          <w:marTop w:val="0"/>
          <w:marBottom w:val="0"/>
          <w:divBdr>
            <w:top w:val="none" w:sz="0" w:space="0" w:color="auto"/>
            <w:left w:val="none" w:sz="0" w:space="0" w:color="auto"/>
            <w:bottom w:val="none" w:sz="0" w:space="0" w:color="auto"/>
            <w:right w:val="none" w:sz="0" w:space="0" w:color="auto"/>
          </w:divBdr>
        </w:div>
        <w:div w:id="222566273">
          <w:marLeft w:val="446"/>
          <w:marRight w:val="0"/>
          <w:marTop w:val="0"/>
          <w:marBottom w:val="0"/>
          <w:divBdr>
            <w:top w:val="none" w:sz="0" w:space="0" w:color="auto"/>
            <w:left w:val="none" w:sz="0" w:space="0" w:color="auto"/>
            <w:bottom w:val="none" w:sz="0" w:space="0" w:color="auto"/>
            <w:right w:val="none" w:sz="0" w:space="0" w:color="auto"/>
          </w:divBdr>
        </w:div>
        <w:div w:id="1323504419">
          <w:marLeft w:val="446"/>
          <w:marRight w:val="0"/>
          <w:marTop w:val="0"/>
          <w:marBottom w:val="0"/>
          <w:divBdr>
            <w:top w:val="none" w:sz="0" w:space="0" w:color="auto"/>
            <w:left w:val="none" w:sz="0" w:space="0" w:color="auto"/>
            <w:bottom w:val="none" w:sz="0" w:space="0" w:color="auto"/>
            <w:right w:val="none" w:sz="0" w:space="0" w:color="auto"/>
          </w:divBdr>
        </w:div>
        <w:div w:id="2128743282">
          <w:marLeft w:val="446"/>
          <w:marRight w:val="0"/>
          <w:marTop w:val="0"/>
          <w:marBottom w:val="0"/>
          <w:divBdr>
            <w:top w:val="none" w:sz="0" w:space="0" w:color="auto"/>
            <w:left w:val="none" w:sz="0" w:space="0" w:color="auto"/>
            <w:bottom w:val="none" w:sz="0" w:space="0" w:color="auto"/>
            <w:right w:val="none" w:sz="0" w:space="0" w:color="auto"/>
          </w:divBdr>
        </w:div>
        <w:div w:id="606043393">
          <w:marLeft w:val="446"/>
          <w:marRight w:val="0"/>
          <w:marTop w:val="0"/>
          <w:marBottom w:val="0"/>
          <w:divBdr>
            <w:top w:val="none" w:sz="0" w:space="0" w:color="auto"/>
            <w:left w:val="none" w:sz="0" w:space="0" w:color="auto"/>
            <w:bottom w:val="none" w:sz="0" w:space="0" w:color="auto"/>
            <w:right w:val="none" w:sz="0" w:space="0" w:color="auto"/>
          </w:divBdr>
        </w:div>
        <w:div w:id="928272675">
          <w:marLeft w:val="446"/>
          <w:marRight w:val="0"/>
          <w:marTop w:val="0"/>
          <w:marBottom w:val="0"/>
          <w:divBdr>
            <w:top w:val="none" w:sz="0" w:space="0" w:color="auto"/>
            <w:left w:val="none" w:sz="0" w:space="0" w:color="auto"/>
            <w:bottom w:val="none" w:sz="0" w:space="0" w:color="auto"/>
            <w:right w:val="none" w:sz="0" w:space="0" w:color="auto"/>
          </w:divBdr>
        </w:div>
        <w:div w:id="432439115">
          <w:marLeft w:val="446"/>
          <w:marRight w:val="0"/>
          <w:marTop w:val="0"/>
          <w:marBottom w:val="0"/>
          <w:divBdr>
            <w:top w:val="none" w:sz="0" w:space="0" w:color="auto"/>
            <w:left w:val="none" w:sz="0" w:space="0" w:color="auto"/>
            <w:bottom w:val="none" w:sz="0" w:space="0" w:color="auto"/>
            <w:right w:val="none" w:sz="0" w:space="0" w:color="auto"/>
          </w:divBdr>
        </w:div>
        <w:div w:id="1484540465">
          <w:marLeft w:val="446"/>
          <w:marRight w:val="0"/>
          <w:marTop w:val="0"/>
          <w:marBottom w:val="0"/>
          <w:divBdr>
            <w:top w:val="none" w:sz="0" w:space="0" w:color="auto"/>
            <w:left w:val="none" w:sz="0" w:space="0" w:color="auto"/>
            <w:bottom w:val="none" w:sz="0" w:space="0" w:color="auto"/>
            <w:right w:val="none" w:sz="0" w:space="0" w:color="auto"/>
          </w:divBdr>
        </w:div>
      </w:divsChild>
    </w:div>
    <w:div w:id="1548103560">
      <w:bodyDiv w:val="1"/>
      <w:marLeft w:val="0"/>
      <w:marRight w:val="0"/>
      <w:marTop w:val="0"/>
      <w:marBottom w:val="0"/>
      <w:divBdr>
        <w:top w:val="none" w:sz="0" w:space="0" w:color="auto"/>
        <w:left w:val="none" w:sz="0" w:space="0" w:color="auto"/>
        <w:bottom w:val="none" w:sz="0" w:space="0" w:color="auto"/>
        <w:right w:val="none" w:sz="0" w:space="0" w:color="auto"/>
      </w:divBdr>
      <w:divsChild>
        <w:div w:id="1875387407">
          <w:marLeft w:val="446"/>
          <w:marRight w:val="0"/>
          <w:marTop w:val="0"/>
          <w:marBottom w:val="0"/>
          <w:divBdr>
            <w:top w:val="none" w:sz="0" w:space="0" w:color="auto"/>
            <w:left w:val="none" w:sz="0" w:space="0" w:color="auto"/>
            <w:bottom w:val="none" w:sz="0" w:space="0" w:color="auto"/>
            <w:right w:val="none" w:sz="0" w:space="0" w:color="auto"/>
          </w:divBdr>
        </w:div>
        <w:div w:id="1632789574">
          <w:marLeft w:val="446"/>
          <w:marRight w:val="0"/>
          <w:marTop w:val="0"/>
          <w:marBottom w:val="0"/>
          <w:divBdr>
            <w:top w:val="none" w:sz="0" w:space="0" w:color="auto"/>
            <w:left w:val="none" w:sz="0" w:space="0" w:color="auto"/>
            <w:bottom w:val="none" w:sz="0" w:space="0" w:color="auto"/>
            <w:right w:val="none" w:sz="0" w:space="0" w:color="auto"/>
          </w:divBdr>
        </w:div>
        <w:div w:id="466051965">
          <w:marLeft w:val="446"/>
          <w:marRight w:val="0"/>
          <w:marTop w:val="0"/>
          <w:marBottom w:val="0"/>
          <w:divBdr>
            <w:top w:val="none" w:sz="0" w:space="0" w:color="auto"/>
            <w:left w:val="none" w:sz="0" w:space="0" w:color="auto"/>
            <w:bottom w:val="none" w:sz="0" w:space="0" w:color="auto"/>
            <w:right w:val="none" w:sz="0" w:space="0" w:color="auto"/>
          </w:divBdr>
        </w:div>
      </w:divsChild>
    </w:div>
    <w:div w:id="1746873408">
      <w:bodyDiv w:val="1"/>
      <w:marLeft w:val="0"/>
      <w:marRight w:val="0"/>
      <w:marTop w:val="0"/>
      <w:marBottom w:val="0"/>
      <w:divBdr>
        <w:top w:val="none" w:sz="0" w:space="0" w:color="auto"/>
        <w:left w:val="none" w:sz="0" w:space="0" w:color="auto"/>
        <w:bottom w:val="none" w:sz="0" w:space="0" w:color="auto"/>
        <w:right w:val="none" w:sz="0" w:space="0" w:color="auto"/>
      </w:divBdr>
    </w:div>
    <w:div w:id="1757507374">
      <w:bodyDiv w:val="1"/>
      <w:marLeft w:val="0"/>
      <w:marRight w:val="0"/>
      <w:marTop w:val="0"/>
      <w:marBottom w:val="0"/>
      <w:divBdr>
        <w:top w:val="none" w:sz="0" w:space="0" w:color="auto"/>
        <w:left w:val="none" w:sz="0" w:space="0" w:color="auto"/>
        <w:bottom w:val="none" w:sz="0" w:space="0" w:color="auto"/>
        <w:right w:val="none" w:sz="0" w:space="0" w:color="auto"/>
      </w:divBdr>
      <w:divsChild>
        <w:div w:id="1173840772">
          <w:marLeft w:val="446"/>
          <w:marRight w:val="0"/>
          <w:marTop w:val="0"/>
          <w:marBottom w:val="0"/>
          <w:divBdr>
            <w:top w:val="none" w:sz="0" w:space="0" w:color="auto"/>
            <w:left w:val="none" w:sz="0" w:space="0" w:color="auto"/>
            <w:bottom w:val="none" w:sz="0" w:space="0" w:color="auto"/>
            <w:right w:val="none" w:sz="0" w:space="0" w:color="auto"/>
          </w:divBdr>
        </w:div>
        <w:div w:id="546795065">
          <w:marLeft w:val="446"/>
          <w:marRight w:val="0"/>
          <w:marTop w:val="0"/>
          <w:marBottom w:val="0"/>
          <w:divBdr>
            <w:top w:val="none" w:sz="0" w:space="0" w:color="auto"/>
            <w:left w:val="none" w:sz="0" w:space="0" w:color="auto"/>
            <w:bottom w:val="none" w:sz="0" w:space="0" w:color="auto"/>
            <w:right w:val="none" w:sz="0" w:space="0" w:color="auto"/>
          </w:divBdr>
        </w:div>
        <w:div w:id="2113741477">
          <w:marLeft w:val="446"/>
          <w:marRight w:val="0"/>
          <w:marTop w:val="0"/>
          <w:marBottom w:val="0"/>
          <w:divBdr>
            <w:top w:val="none" w:sz="0" w:space="0" w:color="auto"/>
            <w:left w:val="none" w:sz="0" w:space="0" w:color="auto"/>
            <w:bottom w:val="none" w:sz="0" w:space="0" w:color="auto"/>
            <w:right w:val="none" w:sz="0" w:space="0" w:color="auto"/>
          </w:divBdr>
        </w:div>
        <w:div w:id="1278638272">
          <w:marLeft w:val="446"/>
          <w:marRight w:val="0"/>
          <w:marTop w:val="0"/>
          <w:marBottom w:val="0"/>
          <w:divBdr>
            <w:top w:val="none" w:sz="0" w:space="0" w:color="auto"/>
            <w:left w:val="none" w:sz="0" w:space="0" w:color="auto"/>
            <w:bottom w:val="none" w:sz="0" w:space="0" w:color="auto"/>
            <w:right w:val="none" w:sz="0" w:space="0" w:color="auto"/>
          </w:divBdr>
        </w:div>
        <w:div w:id="116204038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em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ae202af1-e659-4a18-8510-82fad9a1b7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8049B708B2E84C9AEDC85C860E166E" ma:contentTypeVersion="11" ma:contentTypeDescription="Create a new document." ma:contentTypeScope="" ma:versionID="3fcbb828c8f13bfa2e2040002a909532">
  <xsd:schema xmlns:xsd="http://www.w3.org/2001/XMLSchema" xmlns:xs="http://www.w3.org/2001/XMLSchema" xmlns:p="http://schemas.microsoft.com/office/2006/metadata/properties" xmlns:ns3="ae202af1-e659-4a18-8510-82fad9a1b7ab" xmlns:ns4="ed4b4d7e-53da-4f27-aea7-be4aa57bc06e" targetNamespace="http://schemas.microsoft.com/office/2006/metadata/properties" ma:root="true" ma:fieldsID="71eea0ed0a875797e4215c0ec071d7ae" ns3:_="" ns4:_="">
    <xsd:import namespace="ae202af1-e659-4a18-8510-82fad9a1b7ab"/>
    <xsd:import namespace="ed4b4d7e-53da-4f27-aea7-be4aa57bc06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02af1-e659-4a18-8510-82fad9a1b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4b4d7e-53da-4f27-aea7-be4aa57bc0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82C841-6B59-4644-A1CA-BCE15734DFEE}">
  <ds:schemaRefs>
    <ds:schemaRef ds:uri="http://schemas.openxmlformats.org/officeDocument/2006/bibliography"/>
  </ds:schemaRefs>
</ds:datastoreItem>
</file>

<file path=customXml/itemProps2.xml><?xml version="1.0" encoding="utf-8"?>
<ds:datastoreItem xmlns:ds="http://schemas.openxmlformats.org/officeDocument/2006/customXml" ds:itemID="{2570B284-3A65-46C3-9210-876B5F8249C6}">
  <ds:schemaRefs>
    <ds:schemaRef ds:uri="http://schemas.microsoft.com/office/2006/metadata/properties"/>
    <ds:schemaRef ds:uri="http://schemas.microsoft.com/office/infopath/2007/PartnerControls"/>
    <ds:schemaRef ds:uri="ae202af1-e659-4a18-8510-82fad9a1b7ab"/>
  </ds:schemaRefs>
</ds:datastoreItem>
</file>

<file path=customXml/itemProps3.xml><?xml version="1.0" encoding="utf-8"?>
<ds:datastoreItem xmlns:ds="http://schemas.openxmlformats.org/officeDocument/2006/customXml" ds:itemID="{024AA3E2-3357-40CD-9B7C-7C6F15CB89A8}">
  <ds:schemaRefs>
    <ds:schemaRef ds:uri="http://schemas.microsoft.com/sharepoint/v3/contenttype/forms"/>
  </ds:schemaRefs>
</ds:datastoreItem>
</file>

<file path=customXml/itemProps4.xml><?xml version="1.0" encoding="utf-8"?>
<ds:datastoreItem xmlns:ds="http://schemas.openxmlformats.org/officeDocument/2006/customXml" ds:itemID="{50D1794D-1E44-49DD-BF9B-85D7F728B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02af1-e659-4a18-8510-82fad9a1b7ab"/>
    <ds:schemaRef ds:uri="ed4b4d7e-53da-4f27-aea7-be4aa57bc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65</Words>
  <Characters>373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City of Bradford Metropolitan Council</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Dyer</dc:creator>
  <cp:keywords/>
  <dc:description/>
  <cp:lastModifiedBy>Denise Sivyer</cp:lastModifiedBy>
  <cp:revision>12</cp:revision>
  <cp:lastPrinted>2024-01-12T09:24:00Z</cp:lastPrinted>
  <dcterms:created xsi:type="dcterms:W3CDTF">2024-08-02T11:39:00Z</dcterms:created>
  <dcterms:modified xsi:type="dcterms:W3CDTF">2024-10-11T08:54:00Z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0x010100388049B708B2E84C9AEDC85C860E166E</vt:lpwstr>
  </property>
</Properties>
</file>